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797" w:rsidRPr="00FD5797" w:rsidRDefault="00FD5797" w:rsidP="00FD5797">
      <w:pPr>
        <w:pStyle w:val="a4"/>
        <w:shd w:val="clear" w:color="auto" w:fill="FFFFFF"/>
        <w:spacing w:after="0"/>
        <w:rPr>
          <w:rFonts w:ascii="Arial" w:eastAsia="Times New Roman" w:hAnsi="Arial" w:cs="Arial"/>
          <w:color w:val="444444"/>
          <w:lang w:eastAsia="ru-RU"/>
        </w:rPr>
      </w:pPr>
      <w:r w:rsidRPr="00FD5797">
        <w:rPr>
          <w:rFonts w:ascii="Arial" w:eastAsia="Times New Roman" w:hAnsi="Arial" w:cs="Arial"/>
          <w:b/>
          <w:color w:val="000000"/>
          <w:lang w:eastAsia="ru-RU"/>
        </w:rPr>
        <w:t>Навигатор</w:t>
      </w:r>
      <w:r w:rsidRPr="00FD5797">
        <w:rPr>
          <w:rFonts w:ascii="Arial" w:eastAsia="Times New Roman" w:hAnsi="Arial" w:cs="Arial"/>
          <w:color w:val="000000"/>
          <w:lang w:eastAsia="ru-RU"/>
        </w:rPr>
        <w:t xml:space="preserve"> предназначен для повышения вариативности, качества и доступности дополнительного образования, создания условий для участия семьи и общественности в управлении развитием системы дополнительного образования детей, формировании эффективной межведомственной системы управления развитием дополнительного образования детей.</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Навигатор предназначен для решения следующих задач:</w:t>
      </w:r>
    </w:p>
    <w:p w:rsidR="00FD5797" w:rsidRPr="00FD5797" w:rsidRDefault="00FD5797" w:rsidP="00FD5797">
      <w:pPr>
        <w:numPr>
          <w:ilvl w:val="0"/>
          <w:numId w:val="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информирование населения о дополнительных общеобразовательных программах и мероприятиях дополнительного образования;</w:t>
      </w:r>
    </w:p>
    <w:p w:rsidR="00FD5797" w:rsidRPr="00FD5797" w:rsidRDefault="00FD5797" w:rsidP="00FD5797">
      <w:pPr>
        <w:numPr>
          <w:ilvl w:val="0"/>
          <w:numId w:val="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учет детей, занимающихся по программам и участвующих в мероприятиях;</w:t>
      </w:r>
    </w:p>
    <w:p w:rsidR="00FD5797" w:rsidRPr="00FD5797" w:rsidRDefault="00FD5797" w:rsidP="00FD5797">
      <w:pPr>
        <w:numPr>
          <w:ilvl w:val="0"/>
          <w:numId w:val="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формирование отчетов и графиков для эффективного принятия управленческих решений в сфере детского дополнительного образования;</w:t>
      </w:r>
    </w:p>
    <w:p w:rsidR="00FD5797" w:rsidRPr="00FD5797" w:rsidRDefault="00FD5797" w:rsidP="00FD5797">
      <w:pPr>
        <w:numPr>
          <w:ilvl w:val="0"/>
          <w:numId w:val="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предоставление инструментов для организаций дополнительного образования по обработке заявок и контроля посещаемости учебных программ и мероприятий;</w:t>
      </w:r>
    </w:p>
    <w:p w:rsidR="00FD5797" w:rsidRPr="00FD5797" w:rsidRDefault="00FD5797" w:rsidP="00FD5797">
      <w:pPr>
        <w:numPr>
          <w:ilvl w:val="0"/>
          <w:numId w:val="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 xml:space="preserve">передача данных в Единую автоматизированную информационную систему (ЕАИС </w:t>
      </w:r>
      <w:proofErr w:type="gramStart"/>
      <w:r w:rsidRPr="00FD5797">
        <w:rPr>
          <w:rFonts w:ascii="Arial" w:eastAsia="Times New Roman" w:hAnsi="Arial" w:cs="Arial"/>
          <w:color w:val="000000"/>
          <w:sz w:val="24"/>
          <w:szCs w:val="24"/>
          <w:lang w:eastAsia="ru-RU"/>
        </w:rPr>
        <w:t>ДО</w:t>
      </w:r>
      <w:proofErr w:type="gramEnd"/>
      <w:r w:rsidRPr="00FD5797">
        <w:rPr>
          <w:rFonts w:ascii="Arial" w:eastAsia="Times New Roman" w:hAnsi="Arial" w:cs="Arial"/>
          <w:color w:val="000000"/>
          <w:sz w:val="24"/>
          <w:szCs w:val="24"/>
          <w:lang w:eastAsia="ru-RU"/>
        </w:rPr>
        <w:t>).</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Основные понятия, используемые в работе навигатора: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Организатор</w:t>
      </w:r>
      <w:r w:rsidRPr="00FD5797">
        <w:rPr>
          <w:rFonts w:ascii="Arial" w:eastAsia="Times New Roman" w:hAnsi="Arial" w:cs="Arial"/>
          <w:color w:val="000000"/>
          <w:sz w:val="24"/>
          <w:szCs w:val="24"/>
          <w:lang w:eastAsia="ru-RU"/>
        </w:rPr>
        <w:t> – учреждение или организация дополнительного образования детей, реализующая дополнительные общеобразовательные программы для детей. </w:t>
      </w:r>
    </w:p>
    <w:p w:rsidR="00FD5797" w:rsidRPr="00FD5797" w:rsidRDefault="00FD5797" w:rsidP="00FD5797">
      <w:pPr>
        <w:shd w:val="clear" w:color="auto" w:fill="FFFFFF"/>
        <w:spacing w:after="0" w:line="240" w:lineRule="auto"/>
        <w:jc w:val="center"/>
        <w:outlineLvl w:val="0"/>
        <w:rPr>
          <w:rFonts w:ascii="Arial" w:eastAsia="Times New Roman" w:hAnsi="Arial" w:cs="Arial"/>
          <w:color w:val="333333"/>
          <w:kern w:val="36"/>
          <w:sz w:val="36"/>
          <w:szCs w:val="36"/>
          <w:lang w:eastAsia="ru-RU"/>
        </w:rPr>
      </w:pPr>
      <w:r w:rsidRPr="00FD5797">
        <w:rPr>
          <w:rFonts w:ascii="Arial" w:eastAsia="Times New Roman" w:hAnsi="Arial" w:cs="Arial"/>
          <w:color w:val="000000"/>
          <w:kern w:val="36"/>
          <w:sz w:val="36"/>
          <w:szCs w:val="36"/>
          <w:lang w:eastAsia="ru-RU"/>
        </w:rPr>
        <w:t>Администратор навигатора в муниципальном образовании–</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Модератор учреждения</w:t>
      </w:r>
      <w:r w:rsidRPr="00FD5797">
        <w:rPr>
          <w:rFonts w:ascii="Arial" w:eastAsia="Times New Roman" w:hAnsi="Arial" w:cs="Arial"/>
          <w:color w:val="000000"/>
          <w:sz w:val="24"/>
          <w:szCs w:val="24"/>
          <w:lang w:eastAsia="ru-RU"/>
        </w:rPr>
        <w:t xml:space="preserve"> – физическое лицо, ответственное за актуальность информации об учреждении дополнительного образования детей, дополнительных общеобразовательных программам, реализуемых в учреждении, заявках на </w:t>
      </w:r>
      <w:proofErr w:type="gramStart"/>
      <w:r w:rsidRPr="00FD5797">
        <w:rPr>
          <w:rFonts w:ascii="Arial" w:eastAsia="Times New Roman" w:hAnsi="Arial" w:cs="Arial"/>
          <w:color w:val="000000"/>
          <w:sz w:val="24"/>
          <w:szCs w:val="24"/>
          <w:lang w:eastAsia="ru-RU"/>
        </w:rPr>
        <w:t>обучение по</w:t>
      </w:r>
      <w:proofErr w:type="gramEnd"/>
      <w:r w:rsidRPr="00FD5797">
        <w:rPr>
          <w:rFonts w:ascii="Arial" w:eastAsia="Times New Roman" w:hAnsi="Arial" w:cs="Arial"/>
          <w:color w:val="000000"/>
          <w:sz w:val="24"/>
          <w:szCs w:val="24"/>
          <w:lang w:eastAsia="ru-RU"/>
        </w:rPr>
        <w:t xml:space="preserve"> таким программам.</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Программа</w:t>
      </w:r>
      <w:r w:rsidRPr="00FD5797">
        <w:rPr>
          <w:rFonts w:ascii="Arial" w:eastAsia="Times New Roman" w:hAnsi="Arial" w:cs="Arial"/>
          <w:color w:val="000000"/>
          <w:sz w:val="24"/>
          <w:szCs w:val="24"/>
          <w:lang w:eastAsia="ru-RU"/>
        </w:rPr>
        <w:t> – дополнительная общеобразовательная программа.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Мероприятие</w:t>
      </w:r>
      <w:r w:rsidRPr="00FD5797">
        <w:rPr>
          <w:rFonts w:ascii="Arial" w:eastAsia="Times New Roman" w:hAnsi="Arial" w:cs="Arial"/>
          <w:color w:val="000000"/>
          <w:sz w:val="24"/>
          <w:szCs w:val="24"/>
          <w:lang w:eastAsia="ru-RU"/>
        </w:rPr>
        <w:t xml:space="preserve"> – мероприятие, проводимое с целью реализации потребностей и </w:t>
      </w:r>
      <w:proofErr w:type="gramStart"/>
      <w:r w:rsidRPr="00FD5797">
        <w:rPr>
          <w:rFonts w:ascii="Arial" w:eastAsia="Times New Roman" w:hAnsi="Arial" w:cs="Arial"/>
          <w:color w:val="000000"/>
          <w:sz w:val="24"/>
          <w:szCs w:val="24"/>
          <w:lang w:eastAsia="ru-RU"/>
        </w:rPr>
        <w:t>запросов</w:t>
      </w:r>
      <w:proofErr w:type="gramEnd"/>
      <w:r w:rsidRPr="00FD5797">
        <w:rPr>
          <w:rFonts w:ascii="Arial" w:eastAsia="Times New Roman" w:hAnsi="Arial" w:cs="Arial"/>
          <w:color w:val="000000"/>
          <w:sz w:val="24"/>
          <w:szCs w:val="24"/>
          <w:lang w:eastAsia="ru-RU"/>
        </w:rPr>
        <w:t xml:space="preserve"> обучающихся помимо деятельности в рамках основной образовательной программы (например, конкурсы, соревнования, олимпиады в рамках дополнительного образования детей).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Заявка</w:t>
      </w:r>
      <w:r w:rsidRPr="00FD5797">
        <w:rPr>
          <w:rFonts w:ascii="Arial" w:eastAsia="Times New Roman" w:hAnsi="Arial" w:cs="Arial"/>
          <w:color w:val="000000"/>
          <w:sz w:val="24"/>
          <w:szCs w:val="24"/>
          <w:lang w:eastAsia="ru-RU"/>
        </w:rPr>
        <w:t> – уведомление для Организатора от родителя (законного представителя ребенка) о намерении участия ребенка в указанной Программе или Мероприятии.</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API</w:t>
      </w:r>
      <w:r w:rsidRPr="00FD5797">
        <w:rPr>
          <w:rFonts w:ascii="Arial" w:eastAsia="Times New Roman" w:hAnsi="Arial" w:cs="Arial"/>
          <w:color w:val="000000"/>
          <w:sz w:val="24"/>
          <w:szCs w:val="24"/>
          <w:lang w:eastAsia="ru-RU"/>
        </w:rPr>
        <w:t xml:space="preserve"> – </w:t>
      </w:r>
      <w:proofErr w:type="spellStart"/>
      <w:r w:rsidRPr="00FD5797">
        <w:rPr>
          <w:rFonts w:ascii="Arial" w:eastAsia="Times New Roman" w:hAnsi="Arial" w:cs="Arial"/>
          <w:color w:val="000000"/>
          <w:sz w:val="24"/>
          <w:szCs w:val="24"/>
          <w:lang w:eastAsia="ru-RU"/>
        </w:rPr>
        <w:t>Application</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Programming</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Interface</w:t>
      </w:r>
      <w:proofErr w:type="spellEnd"/>
      <w:r w:rsidRPr="00FD5797">
        <w:rPr>
          <w:rFonts w:ascii="Arial" w:eastAsia="Times New Roman" w:hAnsi="Arial" w:cs="Arial"/>
          <w:color w:val="000000"/>
          <w:sz w:val="24"/>
          <w:szCs w:val="24"/>
          <w:lang w:eastAsia="ru-RU"/>
        </w:rPr>
        <w:t>, интерфейс Информационного модуля для обмена данными об Организаторах, Программах и Мероприятиях</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Региональными навигаторами дополнительного образования детей.</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HTML</w:t>
      </w:r>
      <w:r w:rsidRPr="00FD5797">
        <w:rPr>
          <w:rFonts w:ascii="Arial" w:eastAsia="Times New Roman" w:hAnsi="Arial" w:cs="Arial"/>
          <w:color w:val="000000"/>
          <w:sz w:val="24"/>
          <w:szCs w:val="24"/>
          <w:lang w:eastAsia="ru-RU"/>
        </w:rPr>
        <w:t xml:space="preserve"> – </w:t>
      </w:r>
      <w:proofErr w:type="spellStart"/>
      <w:r w:rsidRPr="00FD5797">
        <w:rPr>
          <w:rFonts w:ascii="Arial" w:eastAsia="Times New Roman" w:hAnsi="Arial" w:cs="Arial"/>
          <w:color w:val="000000"/>
          <w:sz w:val="24"/>
          <w:szCs w:val="24"/>
          <w:lang w:eastAsia="ru-RU"/>
        </w:rPr>
        <w:t>HyperText</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Markup</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Language</w:t>
      </w:r>
      <w:proofErr w:type="spellEnd"/>
      <w:r w:rsidRPr="00FD5797">
        <w:rPr>
          <w:rFonts w:ascii="Arial" w:eastAsia="Times New Roman" w:hAnsi="Arial" w:cs="Arial"/>
          <w:color w:val="000000"/>
          <w:sz w:val="24"/>
          <w:szCs w:val="24"/>
          <w:lang w:eastAsia="ru-RU"/>
        </w:rPr>
        <w:t xml:space="preserve"> – «язык гипертекстовой разметки», стандартизированный язык разметки документов в Интернете.</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HTTP </w:t>
      </w:r>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HyperText</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Transfer</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Protocol</w:t>
      </w:r>
      <w:proofErr w:type="spellEnd"/>
      <w:r w:rsidRPr="00FD5797">
        <w:rPr>
          <w:rFonts w:ascii="Arial" w:eastAsia="Times New Roman" w:hAnsi="Arial" w:cs="Arial"/>
          <w:color w:val="000000"/>
          <w:sz w:val="24"/>
          <w:szCs w:val="24"/>
          <w:lang w:eastAsia="ru-RU"/>
        </w:rPr>
        <w:t xml:space="preserve"> – «протокол передачи гипертекста»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протокол прикладного уровня передачи данных.</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IFRAME</w:t>
      </w:r>
      <w:r w:rsidRPr="00FD5797">
        <w:rPr>
          <w:rFonts w:ascii="Arial" w:eastAsia="Times New Roman" w:hAnsi="Arial" w:cs="Arial"/>
          <w:color w:val="000000"/>
          <w:sz w:val="24"/>
          <w:szCs w:val="24"/>
          <w:lang w:eastAsia="ru-RU"/>
        </w:rPr>
        <w:t> – технология, которая позволяет в определенном окне страницы отображать содержимое другой страницы.</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w:t>
      </w:r>
      <w:r w:rsidRPr="00FD5797">
        <w:rPr>
          <w:rFonts w:ascii="Arial" w:eastAsia="Times New Roman" w:hAnsi="Arial" w:cs="Arial"/>
          <w:b/>
          <w:bCs/>
          <w:color w:val="000000"/>
          <w:sz w:val="24"/>
          <w:szCs w:val="24"/>
          <w:lang w:eastAsia="ru-RU"/>
        </w:rPr>
        <w:t>URL</w:t>
      </w:r>
      <w:r w:rsidRPr="00FD5797">
        <w:rPr>
          <w:rFonts w:ascii="Arial" w:eastAsia="Times New Roman" w:hAnsi="Arial" w:cs="Arial"/>
          <w:color w:val="000000"/>
          <w:sz w:val="24"/>
          <w:szCs w:val="24"/>
          <w:lang w:eastAsia="ru-RU"/>
        </w:rPr>
        <w:t xml:space="preserve"> – </w:t>
      </w:r>
      <w:proofErr w:type="spellStart"/>
      <w:r w:rsidRPr="00FD5797">
        <w:rPr>
          <w:rFonts w:ascii="Arial" w:eastAsia="Times New Roman" w:hAnsi="Arial" w:cs="Arial"/>
          <w:color w:val="000000"/>
          <w:sz w:val="24"/>
          <w:szCs w:val="24"/>
          <w:lang w:eastAsia="ru-RU"/>
        </w:rPr>
        <w:t>Uniform</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Resource</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Locator</w:t>
      </w:r>
      <w:proofErr w:type="spellEnd"/>
      <w:r w:rsidRPr="00FD5797">
        <w:rPr>
          <w:rFonts w:ascii="Arial" w:eastAsia="Times New Roman" w:hAnsi="Arial" w:cs="Arial"/>
          <w:color w:val="000000"/>
          <w:sz w:val="24"/>
          <w:szCs w:val="24"/>
          <w:lang w:eastAsia="ru-RU"/>
        </w:rPr>
        <w:t xml:space="preserve">      – «</w:t>
      </w:r>
      <w:proofErr w:type="spellStart"/>
      <w:r w:rsidRPr="00FD5797">
        <w:rPr>
          <w:rFonts w:ascii="Arial" w:eastAsia="Times New Roman" w:hAnsi="Arial" w:cs="Arial"/>
          <w:color w:val="000000"/>
          <w:sz w:val="24"/>
          <w:szCs w:val="24"/>
          <w:lang w:eastAsia="ru-RU"/>
        </w:rPr>
        <w:t>единообразныйлокатор</w:t>
      </w:r>
      <w:proofErr w:type="spellEnd"/>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(определитель местонахождения) ресурса» – стандартизированный способ записи адреса ресурса в сети Интернет.</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JSON </w:t>
      </w:r>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JavaScript</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Object</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Notation</w:t>
      </w:r>
      <w:proofErr w:type="spellEnd"/>
      <w:r w:rsidRPr="00FD5797">
        <w:rPr>
          <w:rFonts w:ascii="Arial" w:eastAsia="Times New Roman" w:hAnsi="Arial" w:cs="Arial"/>
          <w:color w:val="000000"/>
          <w:sz w:val="24"/>
          <w:szCs w:val="24"/>
          <w:lang w:eastAsia="ru-RU"/>
        </w:rPr>
        <w:t xml:space="preserve">, текстовый формат обмена данными, основанный на языке программирования </w:t>
      </w:r>
      <w:proofErr w:type="spellStart"/>
      <w:r w:rsidRPr="00FD5797">
        <w:rPr>
          <w:rFonts w:ascii="Arial" w:eastAsia="Times New Roman" w:hAnsi="Arial" w:cs="Arial"/>
          <w:color w:val="000000"/>
          <w:sz w:val="24"/>
          <w:szCs w:val="24"/>
          <w:lang w:eastAsia="ru-RU"/>
        </w:rPr>
        <w:t>JavaScript</w:t>
      </w:r>
      <w:proofErr w:type="spellEnd"/>
      <w:r w:rsidRPr="00FD5797">
        <w:rPr>
          <w:rFonts w:ascii="Arial" w:eastAsia="Times New Roman" w:hAnsi="Arial" w:cs="Arial"/>
          <w:color w:val="000000"/>
          <w:sz w:val="24"/>
          <w:szCs w:val="24"/>
          <w:lang w:eastAsia="ru-RU"/>
        </w:rPr>
        <w:t>.</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REST</w:t>
      </w:r>
      <w:r w:rsidRPr="00FD5797">
        <w:rPr>
          <w:rFonts w:ascii="Arial" w:eastAsia="Times New Roman" w:hAnsi="Arial" w:cs="Arial"/>
          <w:color w:val="000000"/>
          <w:sz w:val="24"/>
          <w:szCs w:val="24"/>
          <w:lang w:eastAsia="ru-RU"/>
        </w:rPr>
        <w:t xml:space="preserve"> – </w:t>
      </w:r>
      <w:proofErr w:type="spellStart"/>
      <w:r w:rsidRPr="00FD5797">
        <w:rPr>
          <w:rFonts w:ascii="Arial" w:eastAsia="Times New Roman" w:hAnsi="Arial" w:cs="Arial"/>
          <w:color w:val="000000"/>
          <w:sz w:val="24"/>
          <w:szCs w:val="24"/>
          <w:lang w:eastAsia="ru-RU"/>
        </w:rPr>
        <w:t>Representational</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State</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Transfer</w:t>
      </w:r>
      <w:proofErr w:type="spellEnd"/>
      <w:r w:rsidRPr="00FD5797">
        <w:rPr>
          <w:rFonts w:ascii="Arial" w:eastAsia="Times New Roman" w:hAnsi="Arial" w:cs="Arial"/>
          <w:color w:val="000000"/>
          <w:sz w:val="24"/>
          <w:szCs w:val="24"/>
          <w:lang w:eastAsia="ru-RU"/>
        </w:rPr>
        <w:t xml:space="preserve"> – «передача состояния представления» – архитектурный стиль взаимодействия компонентов распределённого приложения в сети.</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w:t>
      </w:r>
    </w:p>
    <w:p w:rsidR="00FD5797" w:rsidRPr="00FD5797" w:rsidRDefault="00FD5797" w:rsidP="00FD5797">
      <w:pPr>
        <w:numPr>
          <w:ilvl w:val="0"/>
          <w:numId w:val="2"/>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b/>
          <w:bCs/>
          <w:color w:val="000000"/>
          <w:sz w:val="24"/>
          <w:szCs w:val="24"/>
          <w:lang w:eastAsia="ru-RU"/>
        </w:rPr>
        <w:lastRenderedPageBreak/>
        <w:t>ПОРЯДОК ЗАПОЛНЕНИЯ МОДУЛЯ</w:t>
      </w:r>
      <w:r>
        <w:rPr>
          <w:rFonts w:ascii="Arial" w:eastAsia="Times New Roman" w:hAnsi="Arial" w:cs="Arial"/>
          <w:color w:val="111111"/>
          <w:sz w:val="24"/>
          <w:szCs w:val="24"/>
          <w:lang w:eastAsia="ru-RU"/>
        </w:rPr>
        <w:t xml:space="preserve"> </w:t>
      </w:r>
      <w:r w:rsidRPr="00FD5797">
        <w:rPr>
          <w:rFonts w:ascii="Arial" w:eastAsia="Times New Roman" w:hAnsi="Arial" w:cs="Arial"/>
          <w:color w:val="000000"/>
          <w:kern w:val="36"/>
          <w:sz w:val="28"/>
          <w:szCs w:val="28"/>
          <w:lang w:eastAsia="ru-RU"/>
        </w:rPr>
        <w:t>«ЛИЧНЫЕ КАРТОЧКИ ОДО»</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(формы данных о поставщиках образовательных услуг)</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При регистрации образовательной организации дополнительного образования (далее – ОДО) в навигаторе необходимо:</w:t>
      </w:r>
    </w:p>
    <w:p w:rsidR="00FD5797" w:rsidRPr="00FD5797" w:rsidRDefault="00FD5797" w:rsidP="00FD5797">
      <w:pPr>
        <w:numPr>
          <w:ilvl w:val="0"/>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«Новая организация»</w:t>
      </w:r>
      <w:r w:rsidRPr="00FD5797">
        <w:rPr>
          <w:rFonts w:ascii="Arial" w:eastAsia="Times New Roman" w:hAnsi="Arial" w:cs="Arial"/>
          <w:color w:val="000000"/>
          <w:sz w:val="24"/>
          <w:szCs w:val="24"/>
          <w:lang w:eastAsia="ru-RU"/>
        </w:rPr>
        <w:t>.</w:t>
      </w:r>
    </w:p>
    <w:p w:rsidR="00FD5797" w:rsidRPr="00FD5797" w:rsidRDefault="00FD5797" w:rsidP="00FD5797">
      <w:pPr>
        <w:numPr>
          <w:ilvl w:val="1"/>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«Основное»</w:t>
      </w:r>
      <w:r w:rsidRPr="00FD5797">
        <w:rPr>
          <w:rFonts w:ascii="Arial" w:eastAsia="Times New Roman" w:hAnsi="Arial" w:cs="Arial"/>
          <w:color w:val="000000"/>
          <w:sz w:val="24"/>
          <w:szCs w:val="24"/>
          <w:lang w:eastAsia="ru-RU"/>
        </w:rPr>
        <w:t>, заполнить все графы, обозначенные в окне меню:</w:t>
      </w:r>
    </w:p>
    <w:p w:rsidR="00FD5797" w:rsidRPr="00FD5797" w:rsidRDefault="00FD5797" w:rsidP="00FD5797">
      <w:pPr>
        <w:numPr>
          <w:ilvl w:val="2"/>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«Наименование муниципалитета»</w:t>
      </w:r>
      <w:r w:rsidRPr="00FD5797">
        <w:rPr>
          <w:rFonts w:ascii="Arial" w:eastAsia="Times New Roman" w:hAnsi="Arial" w:cs="Arial"/>
          <w:color w:val="000000"/>
          <w:sz w:val="24"/>
          <w:szCs w:val="24"/>
          <w:lang w:eastAsia="ru-RU"/>
        </w:rPr>
        <w:t> необходимо указать наименование муниципального образования, в котором находится ОДО.</w:t>
      </w:r>
    </w:p>
    <w:p w:rsidR="00FD5797" w:rsidRPr="00FD5797" w:rsidRDefault="00FD5797" w:rsidP="00FD5797">
      <w:pPr>
        <w:numPr>
          <w:ilvl w:val="2"/>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«Публичное название»</w:t>
      </w:r>
      <w:r w:rsidRPr="00FD5797">
        <w:rPr>
          <w:rFonts w:ascii="Arial" w:eastAsia="Times New Roman" w:hAnsi="Arial" w:cs="Arial"/>
          <w:color w:val="000000"/>
          <w:sz w:val="24"/>
          <w:szCs w:val="24"/>
          <w:lang w:eastAsia="ru-RU"/>
        </w:rPr>
        <w:t> необходимо заполнить название учреждения известное населению. Публичное название может совпадать с названием юридического лица, но без организационно-правовой формы. Публичное название будет доступно пользователям на сайте, рекомендуется это поле заполнять так, чтобы было понятно родителям и детям.</w:t>
      </w:r>
    </w:p>
    <w:p w:rsidR="00FD5797" w:rsidRPr="00FD5797" w:rsidRDefault="00FD5797" w:rsidP="00FD5797">
      <w:pPr>
        <w:numPr>
          <w:ilvl w:val="2"/>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«Полное наименование»</w:t>
      </w:r>
      <w:r w:rsidRPr="00FD5797">
        <w:rPr>
          <w:rFonts w:ascii="Arial" w:eastAsia="Times New Roman" w:hAnsi="Arial" w:cs="Arial"/>
          <w:color w:val="000000"/>
          <w:sz w:val="24"/>
          <w:szCs w:val="24"/>
          <w:lang w:eastAsia="ru-RU"/>
        </w:rPr>
        <w:t> – необходимо указать наименование юридического лица с указанием организационно-правовой формы согласно Уставу ОДО.</w:t>
      </w:r>
    </w:p>
    <w:p w:rsidR="00FD5797" w:rsidRPr="00FD5797" w:rsidRDefault="00FD5797" w:rsidP="00FD5797">
      <w:pPr>
        <w:numPr>
          <w:ilvl w:val="2"/>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«Краткое наименование»</w:t>
      </w:r>
      <w:r w:rsidRPr="00FD5797">
        <w:rPr>
          <w:rFonts w:ascii="Arial" w:eastAsia="Times New Roman" w:hAnsi="Arial" w:cs="Arial"/>
          <w:color w:val="000000"/>
          <w:sz w:val="24"/>
          <w:szCs w:val="24"/>
          <w:lang w:eastAsia="ru-RU"/>
        </w:rPr>
        <w:t> необходимо указать краткое наименование ОДО согласно Уставу.</w:t>
      </w:r>
    </w:p>
    <w:p w:rsidR="00FD5797" w:rsidRPr="00FD5797" w:rsidRDefault="00FD5797" w:rsidP="00FD5797">
      <w:pPr>
        <w:numPr>
          <w:ilvl w:val="2"/>
          <w:numId w:val="3"/>
        </w:numPr>
        <w:shd w:val="clear" w:color="auto" w:fill="FFFFFF"/>
        <w:spacing w:after="0" w:line="240" w:lineRule="auto"/>
        <w:ind w:left="0"/>
        <w:rPr>
          <w:rFonts w:ascii="Arial" w:eastAsia="Times New Roman" w:hAnsi="Arial" w:cs="Arial"/>
          <w:color w:val="111111"/>
          <w:sz w:val="24"/>
          <w:szCs w:val="24"/>
          <w:lang w:eastAsia="ru-RU"/>
        </w:rPr>
      </w:pPr>
      <w:proofErr w:type="gramStart"/>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«Ведомство»</w:t>
      </w:r>
      <w:r w:rsidRPr="00FD5797">
        <w:rPr>
          <w:rFonts w:ascii="Arial" w:eastAsia="Times New Roman" w:hAnsi="Arial" w:cs="Arial"/>
          <w:color w:val="000000"/>
          <w:sz w:val="24"/>
          <w:szCs w:val="24"/>
          <w:lang w:eastAsia="ru-RU"/>
        </w:rPr>
        <w:t> необходимо выбрать один из предложенных вариантов в соответствие с учредительными документами ОДО (орган власти, осуществляющий управление в сфере образования и науки, орган власти, осуществляющий управление в сфере социального развития, орган власти, осуществляющий управление в сфере культуры, орган власти, осуществляющий управление в сфере физической культуры и спорта, орган власти, осуществляющий управление в сфере молодежной политики, прочее), если ОДО</w:t>
      </w:r>
      <w:proofErr w:type="gramEnd"/>
      <w:r w:rsidRPr="00FD5797">
        <w:rPr>
          <w:rFonts w:ascii="Arial" w:eastAsia="Times New Roman" w:hAnsi="Arial" w:cs="Arial"/>
          <w:color w:val="000000"/>
          <w:sz w:val="24"/>
          <w:szCs w:val="24"/>
          <w:lang w:eastAsia="ru-RU"/>
        </w:rPr>
        <w:t xml:space="preserve"> является частным или не относится к предложенным вариантам, необходимо выбрать вариант «нет».</w:t>
      </w:r>
    </w:p>
    <w:p w:rsidR="00FD5797" w:rsidRPr="00FD5797" w:rsidRDefault="00FD5797" w:rsidP="00FD5797">
      <w:pPr>
        <w:numPr>
          <w:ilvl w:val="2"/>
          <w:numId w:val="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«Уровень подчинения» </w:t>
      </w:r>
      <w:r w:rsidRPr="00FD5797">
        <w:rPr>
          <w:rFonts w:ascii="Arial" w:eastAsia="Times New Roman" w:hAnsi="Arial" w:cs="Arial"/>
          <w:color w:val="000000"/>
          <w:sz w:val="24"/>
          <w:szCs w:val="24"/>
          <w:lang w:eastAsia="ru-RU"/>
        </w:rPr>
        <w:t>необходимо выбрать один из предложенных вариантов в соответствие с финансированием ОДО</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(государственное, муниципальное, частное).</w:t>
      </w:r>
    </w:p>
    <w:p w:rsidR="00FD5797" w:rsidRPr="00FD5797" w:rsidRDefault="00FD5797" w:rsidP="00FD5797">
      <w:pPr>
        <w:numPr>
          <w:ilvl w:val="0"/>
          <w:numId w:val="4"/>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квадрате под строкой </w:t>
      </w:r>
      <w:r w:rsidRPr="00FD5797">
        <w:rPr>
          <w:rFonts w:ascii="Arial" w:eastAsia="Times New Roman" w:hAnsi="Arial" w:cs="Arial"/>
          <w:b/>
          <w:bCs/>
          <w:color w:val="000000"/>
          <w:sz w:val="24"/>
          <w:szCs w:val="24"/>
          <w:lang w:eastAsia="ru-RU"/>
        </w:rPr>
        <w:t>«Участвует в программе персонифицированного финансирования» </w:t>
      </w:r>
      <w:r w:rsidRPr="00FD5797">
        <w:rPr>
          <w:rFonts w:ascii="Arial" w:eastAsia="Times New Roman" w:hAnsi="Arial" w:cs="Arial"/>
          <w:color w:val="000000"/>
          <w:sz w:val="24"/>
          <w:szCs w:val="24"/>
          <w:lang w:eastAsia="ru-RU"/>
        </w:rPr>
        <w:t>необходимо поставить знак обозначения только при условии включения ОДО в перечень организаций, программы которых переведены на персонифицированное финансирование.</w:t>
      </w:r>
    </w:p>
    <w:p w:rsidR="00FD5797" w:rsidRPr="00FD5797" w:rsidRDefault="00FD5797" w:rsidP="00FD5797">
      <w:pPr>
        <w:numPr>
          <w:ilvl w:val="0"/>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«Контакты»</w:t>
      </w:r>
      <w:r w:rsidRPr="00FD5797">
        <w:rPr>
          <w:rFonts w:ascii="Arial" w:eastAsia="Times New Roman" w:hAnsi="Arial" w:cs="Arial"/>
          <w:color w:val="000000"/>
          <w:sz w:val="24"/>
          <w:szCs w:val="24"/>
          <w:lang w:eastAsia="ru-RU"/>
        </w:rPr>
        <w:t> и заполнить все графы, обозначенные в окне меню:</w:t>
      </w:r>
    </w:p>
    <w:p w:rsidR="00FD5797" w:rsidRPr="00FD5797" w:rsidRDefault="00FD5797" w:rsidP="00FD5797">
      <w:pPr>
        <w:numPr>
          <w:ilvl w:val="1"/>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«Список телефонов»</w:t>
      </w:r>
      <w:r w:rsidRPr="00FD5797">
        <w:rPr>
          <w:rFonts w:ascii="Arial" w:eastAsia="Times New Roman" w:hAnsi="Arial" w:cs="Arial"/>
          <w:color w:val="000000"/>
          <w:sz w:val="24"/>
          <w:szCs w:val="24"/>
          <w:lang w:eastAsia="ru-RU"/>
        </w:rPr>
        <w:t> необходимо внести контактные данные (в том числе мобильные, для получения СМС уведомлений) лиц, отвечающих за комплектование детских объединений и владеющих информацией об особенностях содержания и реализации дополнительных образовательных программ (директора, заместителя директора и модератора ОДО).</w:t>
      </w:r>
    </w:p>
    <w:p w:rsidR="00FD5797" w:rsidRPr="00FD5797" w:rsidRDefault="00FD5797" w:rsidP="00FD5797">
      <w:pPr>
        <w:numPr>
          <w:ilvl w:val="1"/>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«E-</w:t>
      </w:r>
      <w:proofErr w:type="spellStart"/>
      <w:r w:rsidRPr="00FD5797">
        <w:rPr>
          <w:rFonts w:ascii="Arial" w:eastAsia="Times New Roman" w:hAnsi="Arial" w:cs="Arial"/>
          <w:b/>
          <w:bCs/>
          <w:color w:val="000000"/>
          <w:sz w:val="24"/>
          <w:szCs w:val="24"/>
          <w:lang w:eastAsia="ru-RU"/>
        </w:rPr>
        <w:t>mail</w:t>
      </w:r>
      <w:proofErr w:type="spellEnd"/>
      <w:r w:rsidRPr="00FD5797">
        <w:rPr>
          <w:rFonts w:ascii="Arial" w:eastAsia="Times New Roman" w:hAnsi="Arial" w:cs="Arial"/>
          <w:b/>
          <w:bCs/>
          <w:color w:val="000000"/>
          <w:sz w:val="24"/>
          <w:szCs w:val="24"/>
          <w:lang w:eastAsia="ru-RU"/>
        </w:rPr>
        <w:t>» </w:t>
      </w:r>
      <w:r w:rsidRPr="00FD5797">
        <w:rPr>
          <w:rFonts w:ascii="Arial" w:eastAsia="Times New Roman" w:hAnsi="Arial" w:cs="Arial"/>
          <w:color w:val="000000"/>
          <w:sz w:val="24"/>
          <w:szCs w:val="24"/>
          <w:lang w:eastAsia="ru-RU"/>
        </w:rPr>
        <w:t>необходимо ввести </w:t>
      </w:r>
      <w:r w:rsidRPr="00FD5797">
        <w:rPr>
          <w:rFonts w:ascii="Arial" w:eastAsia="Times New Roman" w:hAnsi="Arial" w:cs="Arial"/>
          <w:b/>
          <w:bCs/>
          <w:color w:val="000000"/>
          <w:sz w:val="24"/>
          <w:szCs w:val="24"/>
          <w:lang w:eastAsia="ru-RU"/>
        </w:rPr>
        <w:t>официальный </w:t>
      </w:r>
      <w:r w:rsidRPr="00FD5797">
        <w:rPr>
          <w:rFonts w:ascii="Arial" w:eastAsia="Times New Roman" w:hAnsi="Arial" w:cs="Arial"/>
          <w:color w:val="000000"/>
          <w:sz w:val="24"/>
          <w:szCs w:val="24"/>
          <w:lang w:eastAsia="ru-RU"/>
        </w:rPr>
        <w:t>адрес электронной почты ОДО.</w:t>
      </w:r>
    </w:p>
    <w:p w:rsidR="00FD5797" w:rsidRPr="00FD5797" w:rsidRDefault="00FD5797" w:rsidP="00FD5797">
      <w:pPr>
        <w:numPr>
          <w:ilvl w:val="1"/>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«Сайт» </w:t>
      </w:r>
      <w:r w:rsidRPr="00FD5797">
        <w:rPr>
          <w:rFonts w:ascii="Arial" w:eastAsia="Times New Roman" w:hAnsi="Arial" w:cs="Arial"/>
          <w:color w:val="000000"/>
          <w:sz w:val="24"/>
          <w:szCs w:val="24"/>
          <w:lang w:eastAsia="ru-RU"/>
        </w:rPr>
        <w:t>необходимо ввести наименование официального сайта ОДО в формате http://xxxxxxxxx.xx</w:t>
      </w:r>
    </w:p>
    <w:p w:rsidR="00FD5797" w:rsidRPr="00FD5797" w:rsidRDefault="00FD5797" w:rsidP="00FD5797">
      <w:pPr>
        <w:numPr>
          <w:ilvl w:val="1"/>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«Номер лицензии» </w:t>
      </w:r>
      <w:r w:rsidRPr="00FD5797">
        <w:rPr>
          <w:rFonts w:ascii="Arial" w:eastAsia="Times New Roman" w:hAnsi="Arial" w:cs="Arial"/>
          <w:color w:val="000000"/>
          <w:sz w:val="24"/>
          <w:szCs w:val="24"/>
          <w:lang w:eastAsia="ru-RU"/>
        </w:rPr>
        <w:t>необходимо ввести </w:t>
      </w:r>
      <w:r w:rsidRPr="00FD5797">
        <w:rPr>
          <w:rFonts w:ascii="Arial" w:eastAsia="Times New Roman" w:hAnsi="Arial" w:cs="Arial"/>
          <w:b/>
          <w:bCs/>
          <w:color w:val="000000"/>
          <w:sz w:val="24"/>
          <w:szCs w:val="24"/>
          <w:lang w:eastAsia="ru-RU"/>
        </w:rPr>
        <w:t>номер </w:t>
      </w:r>
      <w:r w:rsidRPr="00FD5797">
        <w:rPr>
          <w:rFonts w:ascii="Arial" w:eastAsia="Times New Roman" w:hAnsi="Arial" w:cs="Arial"/>
          <w:color w:val="000000"/>
          <w:sz w:val="24"/>
          <w:szCs w:val="24"/>
          <w:lang w:eastAsia="ru-RU"/>
        </w:rPr>
        <w:t>лицензии на ведение образовательной деятельности ОДО (находится в верхней части бланка лицензии).</w:t>
      </w:r>
    </w:p>
    <w:p w:rsidR="00FD5797" w:rsidRPr="00FD5797" w:rsidRDefault="00FD5797" w:rsidP="00FD5797">
      <w:pPr>
        <w:numPr>
          <w:ilvl w:val="1"/>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«Адреса филиалов»</w:t>
      </w:r>
      <w:r w:rsidRPr="00FD5797">
        <w:rPr>
          <w:rFonts w:ascii="Arial" w:eastAsia="Times New Roman" w:hAnsi="Arial" w:cs="Arial"/>
          <w:color w:val="000000"/>
          <w:sz w:val="24"/>
          <w:szCs w:val="24"/>
          <w:lang w:eastAsia="ru-RU"/>
        </w:rPr>
        <w:t> указать лицензированные адреса филиалов ОДО, где осуществляется реализация дополнительных общеобразовательных программ (согласно приложению к лицензии на ведение образовательной деятельности).</w:t>
      </w:r>
    </w:p>
    <w:p w:rsidR="00FD5797" w:rsidRPr="00FD5797" w:rsidRDefault="00FD5797" w:rsidP="00FD5797">
      <w:pPr>
        <w:numPr>
          <w:ilvl w:val="0"/>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lastRenderedPageBreak/>
        <w:t>Открыть вкладку </w:t>
      </w:r>
      <w:r w:rsidRPr="00FD5797">
        <w:rPr>
          <w:rFonts w:ascii="Arial" w:eastAsia="Times New Roman" w:hAnsi="Arial" w:cs="Arial"/>
          <w:b/>
          <w:bCs/>
          <w:color w:val="000000"/>
          <w:sz w:val="24"/>
          <w:szCs w:val="24"/>
          <w:lang w:eastAsia="ru-RU"/>
        </w:rPr>
        <w:t>«Реквизиты»</w:t>
      </w:r>
      <w:r w:rsidRPr="00FD5797">
        <w:rPr>
          <w:rFonts w:ascii="Arial" w:eastAsia="Times New Roman" w:hAnsi="Arial" w:cs="Arial"/>
          <w:color w:val="000000"/>
          <w:sz w:val="24"/>
          <w:szCs w:val="24"/>
          <w:lang w:eastAsia="ru-RU"/>
        </w:rPr>
        <w:t>, заполнить все графы, обозначенные в окне меню. Информация должна быть актуальной на момент заполнения и соответствовать Уставу ОДО. Все поля обязательны для заполнения.</w:t>
      </w:r>
    </w:p>
    <w:p w:rsidR="00FD5797" w:rsidRPr="00FD5797" w:rsidRDefault="00FD5797" w:rsidP="00FD5797">
      <w:pPr>
        <w:numPr>
          <w:ilvl w:val="0"/>
          <w:numId w:val="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«Описание».</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xml:space="preserve">В данной вкладке необходимо разместить (с помощью функции правой клавиши мыши «вставить» скопированный текст) краткую информационную справку об ОДО объёмом не более 1 страницы печатного текста (14 кеглем, шрифтом </w:t>
      </w:r>
      <w:proofErr w:type="spellStart"/>
      <w:r w:rsidRPr="00FD5797">
        <w:rPr>
          <w:rFonts w:ascii="Arial" w:eastAsia="Times New Roman" w:hAnsi="Arial" w:cs="Arial"/>
          <w:color w:val="000000"/>
          <w:sz w:val="24"/>
          <w:szCs w:val="24"/>
          <w:lang w:eastAsia="ru-RU"/>
        </w:rPr>
        <w:t>Times</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New</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Roman</w:t>
      </w:r>
      <w:proofErr w:type="spellEnd"/>
      <w:r w:rsidRPr="00FD5797">
        <w:rPr>
          <w:rFonts w:ascii="Arial" w:eastAsia="Times New Roman" w:hAnsi="Arial" w:cs="Arial"/>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u w:val="single"/>
          <w:lang w:eastAsia="ru-RU"/>
        </w:rPr>
        <w:t>Информация может содержать сведения:</w:t>
      </w:r>
    </w:p>
    <w:p w:rsidR="00FD5797" w:rsidRPr="00FD5797" w:rsidRDefault="00FD5797" w:rsidP="00FD5797">
      <w:pPr>
        <w:numPr>
          <w:ilvl w:val="0"/>
          <w:numId w:val="6"/>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историческую справку об ОДО;</w:t>
      </w:r>
    </w:p>
    <w:p w:rsidR="00FD5797" w:rsidRPr="00FD5797" w:rsidRDefault="00FD5797" w:rsidP="00FD5797">
      <w:pPr>
        <w:numPr>
          <w:ilvl w:val="0"/>
          <w:numId w:val="6"/>
        </w:numPr>
        <w:shd w:val="clear" w:color="auto" w:fill="FFFFFF"/>
        <w:spacing w:after="0" w:line="240" w:lineRule="auto"/>
        <w:ind w:left="0"/>
        <w:rPr>
          <w:rFonts w:ascii="Arial" w:eastAsia="Times New Roman" w:hAnsi="Arial" w:cs="Arial"/>
          <w:color w:val="111111"/>
          <w:sz w:val="24"/>
          <w:szCs w:val="24"/>
          <w:lang w:eastAsia="ru-RU"/>
        </w:rPr>
      </w:pPr>
      <w:proofErr w:type="gramStart"/>
      <w:r w:rsidRPr="00FD5797">
        <w:rPr>
          <w:rFonts w:ascii="Arial" w:eastAsia="Times New Roman" w:hAnsi="Arial" w:cs="Arial"/>
          <w:color w:val="000000"/>
          <w:sz w:val="24"/>
          <w:szCs w:val="24"/>
          <w:lang w:eastAsia="ru-RU"/>
        </w:rPr>
        <w:t>о сроках функционирования в системе дополнительного образования; Ø о руководителе ОДО (с указанием имеющихся званий,</w:t>
      </w:r>
      <w:proofErr w:type="gramEnd"/>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государственных наград);</w:t>
      </w:r>
    </w:p>
    <w:p w:rsidR="00FD5797" w:rsidRPr="00FD5797" w:rsidRDefault="00FD5797" w:rsidP="00FD5797">
      <w:pPr>
        <w:numPr>
          <w:ilvl w:val="0"/>
          <w:numId w:val="7"/>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 реализуемых направленностях;</w:t>
      </w:r>
    </w:p>
    <w:p w:rsidR="00FD5797" w:rsidRPr="00FD5797" w:rsidRDefault="00FD5797" w:rsidP="00FD5797">
      <w:pPr>
        <w:numPr>
          <w:ilvl w:val="0"/>
          <w:numId w:val="7"/>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 количестве детских объединений;</w:t>
      </w:r>
    </w:p>
    <w:p w:rsidR="00FD5797" w:rsidRPr="00FD5797" w:rsidRDefault="00FD5797" w:rsidP="00FD5797">
      <w:pPr>
        <w:numPr>
          <w:ilvl w:val="0"/>
          <w:numId w:val="7"/>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 контингенте обучающихся (возрастные особенности, социальные группы (дети с особыми образовательными потребностями: из отдаленных поселений, ОВЗ, находящихся в трудной жизненной ситуации, одаренные учащихся);</w:t>
      </w:r>
    </w:p>
    <w:p w:rsidR="00FD5797" w:rsidRPr="00FD5797" w:rsidRDefault="00FD5797" w:rsidP="00FD5797">
      <w:pPr>
        <w:numPr>
          <w:ilvl w:val="0"/>
          <w:numId w:val="7"/>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 xml:space="preserve">об уровне профессиональной компетентности </w:t>
      </w:r>
      <w:proofErr w:type="gramStart"/>
      <w:r w:rsidRPr="00FD5797">
        <w:rPr>
          <w:rFonts w:ascii="Arial" w:eastAsia="Times New Roman" w:hAnsi="Arial" w:cs="Arial"/>
          <w:color w:val="000000"/>
          <w:sz w:val="24"/>
          <w:szCs w:val="24"/>
          <w:lang w:eastAsia="ru-RU"/>
        </w:rPr>
        <w:t>педагогического</w:t>
      </w:r>
      <w:proofErr w:type="gramEnd"/>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состава;</w:t>
      </w:r>
    </w:p>
    <w:p w:rsidR="00FD5797" w:rsidRPr="00FD5797" w:rsidRDefault="00FD5797" w:rsidP="00FD5797">
      <w:pPr>
        <w:numPr>
          <w:ilvl w:val="0"/>
          <w:numId w:val="8"/>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 статусе ОДО в образовательном пространстве МО</w:t>
      </w:r>
    </w:p>
    <w:p w:rsidR="00FD5797" w:rsidRPr="00FD5797" w:rsidRDefault="00FD5797" w:rsidP="00FD5797">
      <w:pPr>
        <w:numPr>
          <w:ilvl w:val="0"/>
          <w:numId w:val="8"/>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об основных показателях результативности деятельности ОДО и др</w:t>
      </w:r>
      <w:proofErr w:type="gramStart"/>
      <w:r w:rsidRPr="00FD5797">
        <w:rPr>
          <w:rFonts w:ascii="Arial" w:eastAsia="Times New Roman" w:hAnsi="Arial" w:cs="Arial"/>
          <w:color w:val="000000"/>
          <w:sz w:val="24"/>
          <w:szCs w:val="24"/>
          <w:lang w:eastAsia="ru-RU"/>
        </w:rPr>
        <w:t xml:space="preserve">. (!!!) </w:t>
      </w:r>
      <w:proofErr w:type="gramEnd"/>
      <w:r w:rsidRPr="00FD5797">
        <w:rPr>
          <w:rFonts w:ascii="Arial" w:eastAsia="Times New Roman" w:hAnsi="Arial" w:cs="Arial"/>
          <w:color w:val="000000"/>
          <w:sz w:val="24"/>
          <w:szCs w:val="24"/>
          <w:lang w:eastAsia="ru-RU"/>
        </w:rPr>
        <w:t>В раздел «Описание» учреждение добавляет </w:t>
      </w:r>
      <w:r w:rsidRPr="00FD5797">
        <w:rPr>
          <w:rFonts w:ascii="Arial" w:eastAsia="Times New Roman" w:hAnsi="Arial" w:cs="Arial"/>
          <w:b/>
          <w:bCs/>
          <w:color w:val="000000"/>
          <w:sz w:val="24"/>
          <w:szCs w:val="24"/>
          <w:u w:val="single"/>
          <w:lang w:eastAsia="ru-RU"/>
        </w:rPr>
        <w:t>ссылку</w:t>
      </w:r>
      <w:r w:rsidRPr="00FD5797">
        <w:rPr>
          <w:rFonts w:ascii="Arial" w:eastAsia="Times New Roman" w:hAnsi="Arial" w:cs="Arial"/>
          <w:b/>
          <w:bCs/>
          <w:color w:val="000000"/>
          <w:sz w:val="24"/>
          <w:szCs w:val="24"/>
          <w:lang w:eastAsia="ru-RU"/>
        </w:rPr>
        <w:t> на</w:t>
      </w:r>
      <w:r w:rsidRPr="00FD5797">
        <w:rPr>
          <w:rFonts w:ascii="Arial" w:eastAsia="Times New Roman" w:hAnsi="Arial" w:cs="Arial"/>
          <w:color w:val="000000"/>
          <w:sz w:val="24"/>
          <w:szCs w:val="24"/>
          <w:lang w:eastAsia="ru-RU"/>
        </w:rPr>
        <w:t> </w:t>
      </w:r>
      <w:r w:rsidRPr="00FD5797">
        <w:rPr>
          <w:rFonts w:ascii="Arial" w:eastAsia="Times New Roman" w:hAnsi="Arial" w:cs="Arial"/>
          <w:b/>
          <w:bCs/>
          <w:color w:val="000000"/>
          <w:sz w:val="24"/>
          <w:szCs w:val="24"/>
          <w:lang w:eastAsia="ru-RU"/>
        </w:rPr>
        <w:t>видеоролик об образовательной организации</w:t>
      </w:r>
      <w:r w:rsidRPr="00FD5797">
        <w:rPr>
          <w:rFonts w:ascii="Arial" w:eastAsia="Times New Roman" w:hAnsi="Arial" w:cs="Arial"/>
          <w:color w:val="000000"/>
          <w:sz w:val="24"/>
          <w:szCs w:val="24"/>
          <w:lang w:eastAsia="ru-RU"/>
        </w:rPr>
        <w:t> «Знакомьтесь, это мы!» либо приветственное слово директора ОДО.</w:t>
      </w:r>
    </w:p>
    <w:p w:rsidR="00FD5797" w:rsidRPr="00FD5797" w:rsidRDefault="00FD5797" w:rsidP="00FD5797">
      <w:pPr>
        <w:numPr>
          <w:ilvl w:val="1"/>
          <w:numId w:val="8"/>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«Публичный отчёт». </w:t>
      </w:r>
      <w:r w:rsidRPr="00FD5797">
        <w:rPr>
          <w:rFonts w:ascii="Arial" w:eastAsia="Times New Roman" w:hAnsi="Arial" w:cs="Arial"/>
          <w:color w:val="000000"/>
          <w:sz w:val="24"/>
          <w:szCs w:val="24"/>
          <w:lang w:eastAsia="ru-RU"/>
        </w:rPr>
        <w:t>В данной вкладке необходимо </w:t>
      </w:r>
      <w:proofErr w:type="gramStart"/>
      <w:r w:rsidRPr="00FD5797">
        <w:rPr>
          <w:rFonts w:ascii="Arial" w:eastAsia="Times New Roman" w:hAnsi="Arial" w:cs="Arial"/>
          <w:b/>
          <w:bCs/>
          <w:color w:val="000000"/>
          <w:sz w:val="24"/>
          <w:szCs w:val="24"/>
          <w:u w:val="single"/>
          <w:lang w:eastAsia="ru-RU"/>
        </w:rPr>
        <w:t>разместить ссылку</w:t>
      </w:r>
      <w:proofErr w:type="gramEnd"/>
      <w:r w:rsidRPr="00FD5797">
        <w:rPr>
          <w:rFonts w:ascii="Arial" w:eastAsia="Times New Roman" w:hAnsi="Arial" w:cs="Arial"/>
          <w:color w:val="000000"/>
          <w:sz w:val="24"/>
          <w:szCs w:val="24"/>
          <w:lang w:eastAsia="ru-RU"/>
        </w:rPr>
        <w:t> на публичный отчёт о деятельности ОДО по годам.</w:t>
      </w:r>
    </w:p>
    <w:p w:rsidR="00FD5797" w:rsidRPr="00FD5797" w:rsidRDefault="00FD5797" w:rsidP="00FD5797">
      <w:pPr>
        <w:numPr>
          <w:ilvl w:val="1"/>
          <w:numId w:val="8"/>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«Логотип»</w:t>
      </w:r>
      <w:r w:rsidRPr="00FD5797">
        <w:rPr>
          <w:rFonts w:ascii="Arial" w:eastAsia="Times New Roman" w:hAnsi="Arial" w:cs="Arial"/>
          <w:color w:val="000000"/>
          <w:sz w:val="24"/>
          <w:szCs w:val="24"/>
          <w:lang w:eastAsia="ru-RU"/>
        </w:rPr>
        <w:t xml:space="preserve">. В данной вкладке необходимо </w:t>
      </w:r>
      <w:proofErr w:type="gramStart"/>
      <w:r w:rsidRPr="00FD5797">
        <w:rPr>
          <w:rFonts w:ascii="Arial" w:eastAsia="Times New Roman" w:hAnsi="Arial" w:cs="Arial"/>
          <w:color w:val="000000"/>
          <w:sz w:val="24"/>
          <w:szCs w:val="24"/>
          <w:lang w:eastAsia="ru-RU"/>
        </w:rPr>
        <w:t>разместить фото</w:t>
      </w:r>
      <w:proofErr w:type="gramEnd"/>
      <w:r w:rsidRPr="00FD5797">
        <w:rPr>
          <w:rFonts w:ascii="Arial" w:eastAsia="Times New Roman" w:hAnsi="Arial" w:cs="Arial"/>
          <w:color w:val="000000"/>
          <w:sz w:val="24"/>
          <w:szCs w:val="24"/>
          <w:lang w:eastAsia="ru-RU"/>
        </w:rPr>
        <w:t xml:space="preserve"> логотипа ОДО в формате </w:t>
      </w:r>
      <w:proofErr w:type="spellStart"/>
      <w:r w:rsidRPr="00FD5797">
        <w:rPr>
          <w:rFonts w:ascii="Arial" w:eastAsia="Times New Roman" w:hAnsi="Arial" w:cs="Arial"/>
          <w:color w:val="000000"/>
          <w:sz w:val="24"/>
          <w:szCs w:val="24"/>
          <w:lang w:eastAsia="ru-RU"/>
        </w:rPr>
        <w:t>jpeg</w:t>
      </w:r>
      <w:proofErr w:type="spellEnd"/>
      <w:r w:rsidRPr="00FD5797">
        <w:rPr>
          <w:rFonts w:ascii="Arial" w:eastAsia="Times New Roman" w:hAnsi="Arial" w:cs="Arial"/>
          <w:color w:val="000000"/>
          <w:sz w:val="24"/>
          <w:szCs w:val="24"/>
          <w:lang w:eastAsia="ru-RU"/>
        </w:rPr>
        <w:t xml:space="preserve"> с высоким разрешением не менее 200*200 пикселей, воспользовавшись функцией загрузки. Важно помнить, что логотип является отличительной особенностью ОДО и должен быть представлен в чётком изображении.</w:t>
      </w:r>
    </w:p>
    <w:p w:rsidR="00FD5797" w:rsidRPr="00FD5797" w:rsidRDefault="00FD5797" w:rsidP="00FD5797">
      <w:pPr>
        <w:numPr>
          <w:ilvl w:val="1"/>
          <w:numId w:val="8"/>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«Галерея»</w:t>
      </w:r>
      <w:r w:rsidRPr="00FD5797">
        <w:rPr>
          <w:rFonts w:ascii="Arial" w:eastAsia="Times New Roman" w:hAnsi="Arial" w:cs="Arial"/>
          <w:color w:val="000000"/>
          <w:sz w:val="24"/>
          <w:szCs w:val="24"/>
          <w:lang w:eastAsia="ru-RU"/>
        </w:rPr>
        <w:t xml:space="preserve">. </w:t>
      </w:r>
      <w:proofErr w:type="gramStart"/>
      <w:r w:rsidRPr="00FD5797">
        <w:rPr>
          <w:rFonts w:ascii="Arial" w:eastAsia="Times New Roman" w:hAnsi="Arial" w:cs="Arial"/>
          <w:color w:val="000000"/>
          <w:sz w:val="24"/>
          <w:szCs w:val="24"/>
          <w:lang w:eastAsia="ru-RU"/>
        </w:rPr>
        <w:t>В данной вкладке необходимо разместить не более 5-7 фотографий, которые будут вызывать интерес у родителей, отражающие многообразие деятельности ОДО с учащимися в рамках реализуемых направленностей (с высоким разрешением не менее</w:t>
      </w:r>
      <w:proofErr w:type="gramEnd"/>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proofErr w:type="gramStart"/>
      <w:r w:rsidRPr="00FD5797">
        <w:rPr>
          <w:rFonts w:ascii="Arial" w:eastAsia="Times New Roman" w:hAnsi="Arial" w:cs="Arial"/>
          <w:color w:val="000000"/>
          <w:sz w:val="24"/>
          <w:szCs w:val="24"/>
          <w:lang w:eastAsia="ru-RU"/>
        </w:rPr>
        <w:t>200*200 пикселей, воспользовавшись функцией загрузки). </w:t>
      </w:r>
      <w:proofErr w:type="gramEnd"/>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 </w:t>
      </w:r>
    </w:p>
    <w:p w:rsidR="00FD5797" w:rsidRPr="00FD5797" w:rsidRDefault="00FD5797" w:rsidP="00FD5797">
      <w:pPr>
        <w:numPr>
          <w:ilvl w:val="0"/>
          <w:numId w:val="9"/>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b/>
          <w:bCs/>
          <w:color w:val="000000"/>
          <w:sz w:val="24"/>
          <w:szCs w:val="24"/>
          <w:lang w:eastAsia="ru-RU"/>
        </w:rPr>
        <w:t>ПОРЯДОК ЗАПОЛНЕНИЯ МОДУЛЯ «ДОПОЛНИТЕЛЬНЫЕ ОБРАЗОВАТЕЛЬНЫЕ ПРОГРАММЫ»</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 </w:t>
      </w:r>
    </w:p>
    <w:p w:rsidR="00FD5797" w:rsidRPr="00FD5797" w:rsidRDefault="00FD5797" w:rsidP="00FD5797">
      <w:pPr>
        <w:numPr>
          <w:ilvl w:val="0"/>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модуль </w:t>
      </w:r>
      <w:r w:rsidRPr="00FD5797">
        <w:rPr>
          <w:rFonts w:ascii="Arial" w:eastAsia="Times New Roman" w:hAnsi="Arial" w:cs="Arial"/>
          <w:b/>
          <w:bCs/>
          <w:color w:val="000000"/>
          <w:sz w:val="24"/>
          <w:szCs w:val="24"/>
          <w:lang w:eastAsia="ru-RU"/>
        </w:rPr>
        <w:t>«Программы»</w:t>
      </w:r>
      <w:r w:rsidRPr="00FD5797">
        <w:rPr>
          <w:rFonts w:ascii="Arial" w:eastAsia="Times New Roman" w:hAnsi="Arial" w:cs="Arial"/>
          <w:color w:val="000000"/>
          <w:sz w:val="24"/>
          <w:szCs w:val="24"/>
          <w:lang w:eastAsia="ru-RU"/>
        </w:rPr>
        <w:t>.</w:t>
      </w:r>
    </w:p>
    <w:p w:rsidR="00FD5797" w:rsidRPr="00FD5797" w:rsidRDefault="00FD5797" w:rsidP="00FD5797">
      <w:pPr>
        <w:numPr>
          <w:ilvl w:val="0"/>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Открыть вкладку </w:t>
      </w:r>
      <w:r w:rsidRPr="00FD5797">
        <w:rPr>
          <w:rFonts w:ascii="Arial" w:eastAsia="Times New Roman" w:hAnsi="Arial" w:cs="Arial"/>
          <w:b/>
          <w:bCs/>
          <w:color w:val="000000"/>
          <w:sz w:val="24"/>
          <w:szCs w:val="24"/>
          <w:lang w:eastAsia="ru-RU"/>
        </w:rPr>
        <w:t>«Создать»</w:t>
      </w:r>
      <w:r w:rsidRPr="00FD5797">
        <w:rPr>
          <w:rFonts w:ascii="Arial" w:eastAsia="Times New Roman" w:hAnsi="Arial" w:cs="Arial"/>
          <w:color w:val="000000"/>
          <w:sz w:val="24"/>
          <w:szCs w:val="24"/>
          <w:lang w:eastAsia="ru-RU"/>
        </w:rPr>
        <w:t>. В окне меню </w:t>
      </w:r>
      <w:r w:rsidRPr="00FD5797">
        <w:rPr>
          <w:rFonts w:ascii="Arial" w:eastAsia="Times New Roman" w:hAnsi="Arial" w:cs="Arial"/>
          <w:b/>
          <w:bCs/>
          <w:color w:val="000000"/>
          <w:sz w:val="24"/>
          <w:szCs w:val="24"/>
          <w:lang w:eastAsia="ru-RU"/>
        </w:rPr>
        <w:t>«Новая»</w:t>
      </w:r>
      <w:r w:rsidRPr="00FD5797">
        <w:rPr>
          <w:rFonts w:ascii="Arial" w:eastAsia="Times New Roman" w:hAnsi="Arial" w:cs="Arial"/>
          <w:color w:val="000000"/>
          <w:sz w:val="24"/>
          <w:szCs w:val="24"/>
          <w:lang w:eastAsia="ru-RU"/>
        </w:rPr>
        <w:t> заполнить все обозначенные графы, обозначенные на 1 и 2 этапах:</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«Полное наименование»</w:t>
      </w:r>
      <w:r w:rsidRPr="00FD5797">
        <w:rPr>
          <w:rFonts w:ascii="Arial" w:eastAsia="Times New Roman" w:hAnsi="Arial" w:cs="Arial"/>
          <w:color w:val="000000"/>
          <w:sz w:val="24"/>
          <w:szCs w:val="24"/>
          <w:lang w:eastAsia="ru-RU"/>
        </w:rPr>
        <w:t> внести наименование программы (до 65 символов без аббревиатур и сокращений), которая утверждена приказом директора, значится в реестре программ ОДО, внесена в учебный план ОДО.</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«Публичное наименование»</w:t>
      </w:r>
      <w:r w:rsidRPr="00FD5797">
        <w:rPr>
          <w:rFonts w:ascii="Arial" w:eastAsia="Times New Roman" w:hAnsi="Arial" w:cs="Arial"/>
          <w:color w:val="000000"/>
          <w:sz w:val="24"/>
          <w:szCs w:val="24"/>
          <w:lang w:eastAsia="ru-RU"/>
        </w:rPr>
        <w:t> продублировать наименование п.3.2.1.</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«Краткое описание»</w:t>
      </w:r>
      <w:r w:rsidRPr="00FD5797">
        <w:rPr>
          <w:rFonts w:ascii="Arial" w:eastAsia="Times New Roman" w:hAnsi="Arial" w:cs="Arial"/>
          <w:color w:val="000000"/>
          <w:sz w:val="24"/>
          <w:szCs w:val="24"/>
          <w:lang w:eastAsia="ru-RU"/>
        </w:rPr>
        <w:t> внести краткое описание программы (какой направленности, какая концептуальная основа, на какую группу детей направлена, ее особенности и др. до 140 символов).</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lastRenderedPageBreak/>
        <w:t>В графах </w:t>
      </w:r>
      <w:r w:rsidRPr="00FD5797">
        <w:rPr>
          <w:rFonts w:ascii="Arial" w:eastAsia="Times New Roman" w:hAnsi="Arial" w:cs="Arial"/>
          <w:b/>
          <w:bCs/>
          <w:color w:val="000000"/>
          <w:sz w:val="24"/>
          <w:szCs w:val="24"/>
          <w:lang w:eastAsia="ru-RU"/>
        </w:rPr>
        <w:t>«Организация»</w:t>
      </w:r>
      <w:r w:rsidRPr="00FD5797">
        <w:rPr>
          <w:rFonts w:ascii="Arial" w:eastAsia="Times New Roman" w:hAnsi="Arial" w:cs="Arial"/>
          <w:color w:val="000000"/>
          <w:sz w:val="24"/>
          <w:szCs w:val="24"/>
          <w:lang w:eastAsia="ru-RU"/>
        </w:rPr>
        <w:t> и </w:t>
      </w:r>
      <w:r w:rsidRPr="00FD5797">
        <w:rPr>
          <w:rFonts w:ascii="Arial" w:eastAsia="Times New Roman" w:hAnsi="Arial" w:cs="Arial"/>
          <w:b/>
          <w:bCs/>
          <w:color w:val="000000"/>
          <w:sz w:val="24"/>
          <w:szCs w:val="24"/>
          <w:lang w:eastAsia="ru-RU"/>
        </w:rPr>
        <w:t>«Форма обучения»</w:t>
      </w:r>
      <w:r w:rsidRPr="00FD5797">
        <w:rPr>
          <w:rFonts w:ascii="Arial" w:eastAsia="Times New Roman" w:hAnsi="Arial" w:cs="Arial"/>
          <w:color w:val="000000"/>
          <w:sz w:val="24"/>
          <w:szCs w:val="24"/>
          <w:lang w:eastAsia="ru-RU"/>
        </w:rPr>
        <w:t> выбрать один из предложенных вариантов.</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квадрате </w:t>
      </w:r>
      <w:r w:rsidRPr="00FD5797">
        <w:rPr>
          <w:rFonts w:ascii="Arial" w:eastAsia="Times New Roman" w:hAnsi="Arial" w:cs="Arial"/>
          <w:b/>
          <w:bCs/>
          <w:color w:val="000000"/>
          <w:sz w:val="24"/>
          <w:szCs w:val="24"/>
          <w:lang w:eastAsia="ru-RU"/>
        </w:rPr>
        <w:t>«Прием заявок закрыт»</w:t>
      </w:r>
      <w:r w:rsidRPr="00FD5797">
        <w:rPr>
          <w:rFonts w:ascii="Arial" w:eastAsia="Times New Roman" w:hAnsi="Arial" w:cs="Arial"/>
          <w:color w:val="000000"/>
          <w:sz w:val="24"/>
          <w:szCs w:val="24"/>
          <w:lang w:eastAsia="ru-RU"/>
        </w:rPr>
        <w:t> при необходимости поставить знак обозначения.</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w:t>
      </w:r>
      <w:r w:rsidRPr="00FD5797">
        <w:rPr>
          <w:rFonts w:ascii="Arial" w:eastAsia="Times New Roman" w:hAnsi="Arial" w:cs="Arial"/>
          <w:color w:val="000000"/>
          <w:sz w:val="24"/>
          <w:szCs w:val="24"/>
          <w:lang w:eastAsia="ru-RU"/>
        </w:rPr>
        <w:t> на </w:t>
      </w:r>
      <w:r w:rsidRPr="00FD5797">
        <w:rPr>
          <w:rFonts w:ascii="Arial" w:eastAsia="Times New Roman" w:hAnsi="Arial" w:cs="Arial"/>
          <w:b/>
          <w:bCs/>
          <w:color w:val="000000"/>
          <w:sz w:val="24"/>
          <w:szCs w:val="24"/>
          <w:lang w:eastAsia="ru-RU"/>
        </w:rPr>
        <w:t>2 этап</w:t>
      </w:r>
      <w:r w:rsidRPr="00FD5797">
        <w:rPr>
          <w:rFonts w:ascii="Arial" w:eastAsia="Times New Roman" w:hAnsi="Arial" w:cs="Arial"/>
          <w:color w:val="000000"/>
          <w:sz w:val="24"/>
          <w:szCs w:val="24"/>
          <w:lang w:eastAsia="ru-RU"/>
        </w:rPr>
        <w:t> заполнения данного модуля, заполнить все обозначенные графы, используя кнопки выбора.</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графах </w:t>
      </w:r>
      <w:r w:rsidRPr="00FD5797">
        <w:rPr>
          <w:rFonts w:ascii="Arial" w:eastAsia="Times New Roman" w:hAnsi="Arial" w:cs="Arial"/>
          <w:b/>
          <w:bCs/>
          <w:color w:val="000000"/>
          <w:sz w:val="24"/>
          <w:szCs w:val="24"/>
          <w:lang w:eastAsia="ru-RU"/>
        </w:rPr>
        <w:t>«Продолжительность программы»</w:t>
      </w:r>
      <w:r w:rsidRPr="00FD5797">
        <w:rPr>
          <w:rFonts w:ascii="Arial" w:eastAsia="Times New Roman" w:hAnsi="Arial" w:cs="Arial"/>
          <w:color w:val="000000"/>
          <w:sz w:val="24"/>
          <w:szCs w:val="24"/>
          <w:lang w:eastAsia="ru-RU"/>
        </w:rPr>
        <w:t> внести числовое обозначение продолжительности программы (общий объем реализации программы в часах).</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w:t>
      </w:r>
      <w:proofErr w:type="gramStart"/>
      <w:r w:rsidRPr="00FD5797">
        <w:rPr>
          <w:rFonts w:ascii="Arial" w:eastAsia="Times New Roman" w:hAnsi="Arial" w:cs="Arial"/>
          <w:b/>
          <w:bCs/>
          <w:color w:val="000000"/>
          <w:sz w:val="24"/>
          <w:szCs w:val="24"/>
          <w:lang w:eastAsia="ru-RU"/>
        </w:rPr>
        <w:t>Возможно</w:t>
      </w:r>
      <w:proofErr w:type="gramEnd"/>
      <w:r w:rsidRPr="00FD5797">
        <w:rPr>
          <w:rFonts w:ascii="Arial" w:eastAsia="Times New Roman" w:hAnsi="Arial" w:cs="Arial"/>
          <w:b/>
          <w:bCs/>
          <w:color w:val="000000"/>
          <w:sz w:val="24"/>
          <w:szCs w:val="24"/>
          <w:lang w:eastAsia="ru-RU"/>
        </w:rPr>
        <w:t xml:space="preserve"> забронировать за»</w:t>
      </w:r>
      <w:r w:rsidRPr="00FD5797">
        <w:rPr>
          <w:rFonts w:ascii="Arial" w:eastAsia="Times New Roman" w:hAnsi="Arial" w:cs="Arial"/>
          <w:color w:val="000000"/>
          <w:sz w:val="24"/>
          <w:szCs w:val="24"/>
          <w:lang w:eastAsia="ru-RU"/>
        </w:rPr>
        <w:t> определить количество дней брони (с учетом периода комплектования групп).</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«Возрастные ограничения, лет»</w:t>
      </w:r>
      <w:r w:rsidRPr="00FD5797">
        <w:rPr>
          <w:rFonts w:ascii="Arial" w:eastAsia="Times New Roman" w:hAnsi="Arial" w:cs="Arial"/>
          <w:color w:val="000000"/>
          <w:sz w:val="24"/>
          <w:szCs w:val="24"/>
          <w:lang w:eastAsia="ru-RU"/>
        </w:rPr>
        <w:t> обозначить возраст детей, на который ориентирована программа.</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«Размер группы, чел.» </w:t>
      </w:r>
      <w:r w:rsidRPr="00FD5797">
        <w:rPr>
          <w:rFonts w:ascii="Arial" w:eastAsia="Times New Roman" w:hAnsi="Arial" w:cs="Arial"/>
          <w:color w:val="000000"/>
          <w:sz w:val="24"/>
          <w:szCs w:val="24"/>
          <w:lang w:eastAsia="ru-RU"/>
        </w:rPr>
        <w:t>обозначить максимальное количество учащихся, участвующих в реализации данной программы (согласно утвержденному комплектованию).</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w:t>
      </w:r>
      <w:r w:rsidRPr="00FD5797">
        <w:rPr>
          <w:rFonts w:ascii="Arial" w:eastAsia="Times New Roman" w:hAnsi="Arial" w:cs="Arial"/>
          <w:color w:val="000000"/>
          <w:sz w:val="24"/>
          <w:szCs w:val="24"/>
          <w:lang w:eastAsia="ru-RU"/>
        </w:rPr>
        <w:t> на </w:t>
      </w:r>
      <w:r w:rsidRPr="00FD5797">
        <w:rPr>
          <w:rFonts w:ascii="Arial" w:eastAsia="Times New Roman" w:hAnsi="Arial" w:cs="Arial"/>
          <w:b/>
          <w:bCs/>
          <w:color w:val="000000"/>
          <w:sz w:val="24"/>
          <w:szCs w:val="24"/>
          <w:lang w:eastAsia="ru-RU"/>
        </w:rPr>
        <w:t>3 этап</w:t>
      </w:r>
      <w:r w:rsidRPr="00FD5797">
        <w:rPr>
          <w:rFonts w:ascii="Arial" w:eastAsia="Times New Roman" w:hAnsi="Arial" w:cs="Arial"/>
          <w:color w:val="000000"/>
          <w:sz w:val="24"/>
          <w:szCs w:val="24"/>
          <w:lang w:eastAsia="ru-RU"/>
        </w:rPr>
        <w:t> заполнения данного модуля, заполнить все обозначенные графы, используя кнопки выбора.</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 на 4 этап</w:t>
      </w:r>
      <w:r w:rsidRPr="00FD5797">
        <w:rPr>
          <w:rFonts w:ascii="Arial" w:eastAsia="Times New Roman" w:hAnsi="Arial" w:cs="Arial"/>
          <w:color w:val="000000"/>
          <w:sz w:val="24"/>
          <w:szCs w:val="24"/>
          <w:lang w:eastAsia="ru-RU"/>
        </w:rPr>
        <w:t> заполнения данного модуля, в графе </w:t>
      </w:r>
      <w:r w:rsidRPr="00FD5797">
        <w:rPr>
          <w:rFonts w:ascii="Arial" w:eastAsia="Times New Roman" w:hAnsi="Arial" w:cs="Arial"/>
          <w:b/>
          <w:bCs/>
          <w:color w:val="000000"/>
          <w:sz w:val="24"/>
          <w:szCs w:val="24"/>
          <w:lang w:eastAsia="ru-RU"/>
        </w:rPr>
        <w:t>«Подробное описание»</w:t>
      </w:r>
      <w:r w:rsidRPr="00FD5797">
        <w:rPr>
          <w:rFonts w:ascii="Arial" w:eastAsia="Times New Roman" w:hAnsi="Arial" w:cs="Arial"/>
          <w:color w:val="000000"/>
          <w:sz w:val="24"/>
          <w:szCs w:val="24"/>
          <w:lang w:eastAsia="ru-RU"/>
        </w:rPr>
        <w:t> </w:t>
      </w:r>
      <w:proofErr w:type="gramStart"/>
      <w:r w:rsidRPr="00FD5797">
        <w:rPr>
          <w:rFonts w:ascii="Arial" w:eastAsia="Times New Roman" w:hAnsi="Arial" w:cs="Arial"/>
          <w:color w:val="000000"/>
          <w:sz w:val="24"/>
          <w:szCs w:val="24"/>
          <w:lang w:eastAsia="ru-RU"/>
        </w:rPr>
        <w:t>разместить описание</w:t>
      </w:r>
      <w:proofErr w:type="gramEnd"/>
      <w:r w:rsidRPr="00FD5797">
        <w:rPr>
          <w:rFonts w:ascii="Arial" w:eastAsia="Times New Roman" w:hAnsi="Arial" w:cs="Arial"/>
          <w:color w:val="000000"/>
          <w:sz w:val="24"/>
          <w:szCs w:val="24"/>
          <w:lang w:eastAsia="ru-RU"/>
        </w:rPr>
        <w:t xml:space="preserve"> программы путем вставки скопированного текста.</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 на 5 этап </w:t>
      </w:r>
      <w:r w:rsidRPr="00FD5797">
        <w:rPr>
          <w:rFonts w:ascii="Arial" w:eastAsia="Times New Roman" w:hAnsi="Arial" w:cs="Arial"/>
          <w:color w:val="000000"/>
          <w:sz w:val="24"/>
          <w:szCs w:val="24"/>
          <w:lang w:eastAsia="ru-RU"/>
        </w:rPr>
        <w:t>заполнения данного модуля.</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 xml:space="preserve">Заполнить все обозначенные графы, выбрав один из предложенных вариантов, используя кнопки выбора. </w:t>
      </w:r>
      <w:proofErr w:type="gramStart"/>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«Профиль»</w:t>
      </w:r>
      <w:r w:rsidRPr="00FD5797">
        <w:rPr>
          <w:rFonts w:ascii="Arial" w:eastAsia="Times New Roman" w:hAnsi="Arial" w:cs="Arial"/>
          <w:color w:val="000000"/>
          <w:sz w:val="24"/>
          <w:szCs w:val="24"/>
          <w:lang w:eastAsia="ru-RU"/>
        </w:rPr>
        <w:t> выбрать профиль (направление деятельности по программе: хореография, вокал, театрализация и т.д.).</w:t>
      </w:r>
      <w:proofErr w:type="gramEnd"/>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«Тип программы»</w:t>
      </w:r>
      <w:r w:rsidRPr="00FD5797">
        <w:rPr>
          <w:rFonts w:ascii="Arial" w:eastAsia="Times New Roman" w:hAnsi="Arial" w:cs="Arial"/>
          <w:color w:val="000000"/>
          <w:sz w:val="24"/>
          <w:szCs w:val="24"/>
          <w:lang w:eastAsia="ru-RU"/>
        </w:rPr>
        <w:t> выбрать один из предложенных вариантов (в соответствии с лицензией).</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proofErr w:type="gramStart"/>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«Теги»</w:t>
      </w:r>
      <w:r w:rsidRPr="00FD5797">
        <w:rPr>
          <w:rFonts w:ascii="Arial" w:eastAsia="Times New Roman" w:hAnsi="Arial" w:cs="Arial"/>
          <w:color w:val="000000"/>
          <w:sz w:val="24"/>
          <w:szCs w:val="24"/>
          <w:lang w:eastAsia="ru-RU"/>
        </w:rPr>
        <w:t> обозначить несколько ключевых слов, раскрывающих сущность программы (программа туристско-краеведческой направленности – туризм, походы, экскурсии; программа художественной направленности – пение, танцы, рисование, плетение и др.</w:t>
      </w:r>
      <w:proofErr w:type="gramEnd"/>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 на 6</w:t>
      </w:r>
      <w:r w:rsidRPr="00FD5797">
        <w:rPr>
          <w:rFonts w:ascii="Arial" w:eastAsia="Times New Roman" w:hAnsi="Arial" w:cs="Arial"/>
          <w:color w:val="000000"/>
          <w:sz w:val="24"/>
          <w:szCs w:val="24"/>
          <w:lang w:eastAsia="ru-RU"/>
        </w:rPr>
        <w:t> этап заполнения данного модуля.</w:t>
      </w:r>
    </w:p>
    <w:p w:rsidR="00FD5797" w:rsidRPr="00FD5797" w:rsidRDefault="00FD5797" w:rsidP="00FD5797">
      <w:pPr>
        <w:numPr>
          <w:ilvl w:val="1"/>
          <w:numId w:val="1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Заполнить графу </w:t>
      </w:r>
      <w:r w:rsidRPr="00FD5797">
        <w:rPr>
          <w:rFonts w:ascii="Arial" w:eastAsia="Times New Roman" w:hAnsi="Arial" w:cs="Arial"/>
          <w:b/>
          <w:bCs/>
          <w:color w:val="000000"/>
          <w:sz w:val="24"/>
          <w:szCs w:val="24"/>
          <w:lang w:eastAsia="ru-RU"/>
        </w:rPr>
        <w:t>«Содержание программы». </w:t>
      </w:r>
      <w:r w:rsidRPr="00FD5797">
        <w:rPr>
          <w:rFonts w:ascii="Arial" w:eastAsia="Times New Roman" w:hAnsi="Arial" w:cs="Arial"/>
          <w:color w:val="000000"/>
          <w:sz w:val="24"/>
          <w:szCs w:val="24"/>
          <w:lang w:eastAsia="ru-RU"/>
        </w:rPr>
        <w:t>В данном разделе необходимо указать основные укрупнённые единицы программы (основные разделы, блоки тем) по всем периодам реализации программы (если программа рассчитана на несколько лет обучения) с делением на теоретические, практические учебные занятия.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i/>
          <w:iCs/>
          <w:color w:val="000000"/>
          <w:sz w:val="24"/>
          <w:szCs w:val="24"/>
          <w:lang w:eastAsia="ru-RU"/>
        </w:rPr>
        <w:t>К примеру:</w:t>
      </w:r>
      <w:r w:rsidRPr="00FD5797">
        <w:rPr>
          <w:rFonts w:ascii="Arial" w:eastAsia="Times New Roman" w:hAnsi="Arial" w:cs="Arial"/>
          <w:color w:val="000000"/>
          <w:sz w:val="24"/>
          <w:szCs w:val="24"/>
          <w:lang w:eastAsia="ru-RU"/>
        </w:rPr>
        <w:t>  I. Личностное развитие 10 часов</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(теория: 4 часа, практика: 10 часов, контроль: 2 часа)</w:t>
      </w:r>
    </w:p>
    <w:p w:rsidR="00FD5797" w:rsidRPr="00FD5797" w:rsidRDefault="00FD5797" w:rsidP="00FD5797">
      <w:pPr>
        <w:numPr>
          <w:ilvl w:val="0"/>
          <w:numId w:val="1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Мы вместе</w:t>
      </w:r>
    </w:p>
    <w:p w:rsidR="00FD5797" w:rsidRPr="00FD5797" w:rsidRDefault="00FD5797" w:rsidP="00FD5797">
      <w:pPr>
        <w:numPr>
          <w:ilvl w:val="0"/>
          <w:numId w:val="1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Я в зеркале Мира</w:t>
      </w:r>
    </w:p>
    <w:p w:rsidR="00FD5797" w:rsidRPr="00FD5797" w:rsidRDefault="00FD5797" w:rsidP="00FD5797">
      <w:pPr>
        <w:numPr>
          <w:ilvl w:val="0"/>
          <w:numId w:val="1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Уверенность в своих силах</w:t>
      </w:r>
    </w:p>
    <w:p w:rsidR="00FD5797" w:rsidRPr="00FD5797" w:rsidRDefault="00FD5797" w:rsidP="00FD5797">
      <w:pPr>
        <w:numPr>
          <w:ilvl w:val="0"/>
          <w:numId w:val="1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Мои эмоции</w:t>
      </w:r>
    </w:p>
    <w:p w:rsidR="00FD5797" w:rsidRPr="00FD5797" w:rsidRDefault="00FD5797" w:rsidP="00FD5797">
      <w:pPr>
        <w:numPr>
          <w:ilvl w:val="0"/>
          <w:numId w:val="1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Моя индивидуальность</w:t>
      </w:r>
    </w:p>
    <w:p w:rsidR="00FD5797" w:rsidRPr="00FD5797" w:rsidRDefault="00FD5797" w:rsidP="00FD5797">
      <w:pPr>
        <w:numPr>
          <w:ilvl w:val="0"/>
          <w:numId w:val="11"/>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Формирование здорового образа жизни 8 часов</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(теория: 4 часа, практика: 10 часов, контроль: 2 часа)</w:t>
      </w:r>
    </w:p>
    <w:p w:rsidR="00FD5797" w:rsidRPr="00FD5797" w:rsidRDefault="00FD5797" w:rsidP="00FD5797">
      <w:pPr>
        <w:numPr>
          <w:ilvl w:val="0"/>
          <w:numId w:val="12"/>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Мой выбор</w:t>
      </w:r>
    </w:p>
    <w:p w:rsidR="00FD5797" w:rsidRPr="00FD5797" w:rsidRDefault="00FD5797" w:rsidP="00FD5797">
      <w:pPr>
        <w:numPr>
          <w:ilvl w:val="0"/>
          <w:numId w:val="12"/>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Групповое давление</w:t>
      </w:r>
    </w:p>
    <w:p w:rsidR="00FD5797" w:rsidRPr="00FD5797" w:rsidRDefault="00FD5797" w:rsidP="00FD5797">
      <w:pPr>
        <w:numPr>
          <w:ilvl w:val="0"/>
          <w:numId w:val="12"/>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Гендерное общение</w:t>
      </w:r>
    </w:p>
    <w:p w:rsidR="00FD5797" w:rsidRPr="00FD5797" w:rsidRDefault="00FD5797" w:rsidP="00FD5797">
      <w:pPr>
        <w:numPr>
          <w:ilvl w:val="0"/>
          <w:numId w:val="12"/>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История болезни</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w:t>
      </w:r>
    </w:p>
    <w:p w:rsidR="00FD5797" w:rsidRPr="00FD5797" w:rsidRDefault="00FD5797" w:rsidP="00FD5797">
      <w:pPr>
        <w:numPr>
          <w:ilvl w:val="0"/>
          <w:numId w:val="1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 на 7 этап</w:t>
      </w:r>
      <w:r w:rsidRPr="00FD5797">
        <w:rPr>
          <w:rFonts w:ascii="Arial" w:eastAsia="Times New Roman" w:hAnsi="Arial" w:cs="Arial"/>
          <w:color w:val="000000"/>
          <w:sz w:val="24"/>
          <w:szCs w:val="24"/>
          <w:lang w:eastAsia="ru-RU"/>
        </w:rPr>
        <w:t> заполнения данного модуля.</w:t>
      </w:r>
    </w:p>
    <w:p w:rsidR="00FD5797" w:rsidRPr="00FD5797" w:rsidRDefault="00FD5797" w:rsidP="00FD5797">
      <w:pPr>
        <w:numPr>
          <w:ilvl w:val="0"/>
          <w:numId w:val="1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lastRenderedPageBreak/>
        <w:t>В графе </w:t>
      </w:r>
      <w:r w:rsidRPr="00FD5797">
        <w:rPr>
          <w:rFonts w:ascii="Arial" w:eastAsia="Times New Roman" w:hAnsi="Arial" w:cs="Arial"/>
          <w:b/>
          <w:bCs/>
          <w:color w:val="000000"/>
          <w:sz w:val="24"/>
          <w:szCs w:val="24"/>
          <w:lang w:eastAsia="ru-RU"/>
        </w:rPr>
        <w:t>«Цель программы»</w:t>
      </w:r>
      <w:r w:rsidRPr="00FD5797">
        <w:rPr>
          <w:rFonts w:ascii="Arial" w:eastAsia="Times New Roman" w:hAnsi="Arial" w:cs="Arial"/>
          <w:color w:val="000000"/>
          <w:sz w:val="24"/>
          <w:szCs w:val="24"/>
          <w:lang w:eastAsia="ru-RU"/>
        </w:rPr>
        <w:t> указать цель программы (цели каждого года обучения, если программа реализуется несколько лет). Описание цели должно содержать в себе указание на виды деятельности, отражать развитие личностных качеств, а также общих и специальных способностей. Описание цели должно быть понятным для родителей и детей.</w:t>
      </w:r>
    </w:p>
    <w:p w:rsidR="00FD5797" w:rsidRPr="00FD5797" w:rsidRDefault="00FD5797" w:rsidP="00FD5797">
      <w:pPr>
        <w:numPr>
          <w:ilvl w:val="0"/>
          <w:numId w:val="1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 на 8 этап</w:t>
      </w:r>
      <w:r w:rsidRPr="00FD5797">
        <w:rPr>
          <w:rFonts w:ascii="Arial" w:eastAsia="Times New Roman" w:hAnsi="Arial" w:cs="Arial"/>
          <w:color w:val="000000"/>
          <w:sz w:val="24"/>
          <w:szCs w:val="24"/>
          <w:lang w:eastAsia="ru-RU"/>
        </w:rPr>
        <w:t> заполнения данного модуля.</w:t>
      </w:r>
    </w:p>
    <w:p w:rsidR="00FD5797" w:rsidRPr="00FD5797" w:rsidRDefault="00FD5797" w:rsidP="00FD5797">
      <w:pPr>
        <w:numPr>
          <w:ilvl w:val="0"/>
          <w:numId w:val="1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«Ожидаемые результаты»</w:t>
      </w:r>
      <w:r w:rsidRPr="00FD5797">
        <w:rPr>
          <w:rFonts w:ascii="Arial" w:eastAsia="Times New Roman" w:hAnsi="Arial" w:cs="Arial"/>
          <w:color w:val="000000"/>
          <w:sz w:val="24"/>
          <w:szCs w:val="24"/>
          <w:lang w:eastAsia="ru-RU"/>
        </w:rPr>
        <w:t xml:space="preserve"> указать ожидаемые результаты (предметные, личностные и </w:t>
      </w:r>
      <w:proofErr w:type="spellStart"/>
      <w:r w:rsidRPr="00FD5797">
        <w:rPr>
          <w:rFonts w:ascii="Arial" w:eastAsia="Times New Roman" w:hAnsi="Arial" w:cs="Arial"/>
          <w:color w:val="000000"/>
          <w:sz w:val="24"/>
          <w:szCs w:val="24"/>
          <w:lang w:eastAsia="ru-RU"/>
        </w:rPr>
        <w:t>метапредметные</w:t>
      </w:r>
      <w:proofErr w:type="spellEnd"/>
      <w:r w:rsidRPr="00FD5797">
        <w:rPr>
          <w:rFonts w:ascii="Arial" w:eastAsia="Times New Roman" w:hAnsi="Arial" w:cs="Arial"/>
          <w:color w:val="000000"/>
          <w:sz w:val="24"/>
          <w:szCs w:val="24"/>
          <w:lang w:eastAsia="ru-RU"/>
        </w:rPr>
        <w:t>), согласованные с целью (целями) и задачами программы.</w:t>
      </w:r>
    </w:p>
    <w:p w:rsidR="00FD5797" w:rsidRPr="00FD5797" w:rsidRDefault="00FD5797" w:rsidP="00FD5797">
      <w:pPr>
        <w:numPr>
          <w:ilvl w:val="0"/>
          <w:numId w:val="1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Перейти по вкладке </w:t>
      </w:r>
      <w:r w:rsidRPr="00FD5797">
        <w:rPr>
          <w:rFonts w:ascii="Arial" w:eastAsia="Times New Roman" w:hAnsi="Arial" w:cs="Arial"/>
          <w:b/>
          <w:bCs/>
          <w:color w:val="000000"/>
          <w:sz w:val="24"/>
          <w:szCs w:val="24"/>
          <w:lang w:eastAsia="ru-RU"/>
        </w:rPr>
        <w:t>«Далее» на 9 этап </w:t>
      </w:r>
      <w:r w:rsidRPr="00FD5797">
        <w:rPr>
          <w:rFonts w:ascii="Arial" w:eastAsia="Times New Roman" w:hAnsi="Arial" w:cs="Arial"/>
          <w:color w:val="000000"/>
          <w:sz w:val="24"/>
          <w:szCs w:val="24"/>
          <w:lang w:eastAsia="ru-RU"/>
        </w:rPr>
        <w:t>заполнения данного модуля.</w:t>
      </w:r>
    </w:p>
    <w:p w:rsidR="00FD5797" w:rsidRPr="00FD5797" w:rsidRDefault="00FD5797" w:rsidP="00FD5797">
      <w:pPr>
        <w:numPr>
          <w:ilvl w:val="0"/>
          <w:numId w:val="13"/>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«Особые условия»</w:t>
      </w:r>
      <w:r w:rsidRPr="00FD5797">
        <w:rPr>
          <w:rFonts w:ascii="Arial" w:eastAsia="Times New Roman" w:hAnsi="Arial" w:cs="Arial"/>
          <w:color w:val="000000"/>
          <w:sz w:val="24"/>
          <w:szCs w:val="24"/>
          <w:lang w:eastAsia="ru-RU"/>
        </w:rPr>
        <w:t> указать особые условия, предусмотренные программой:</w:t>
      </w:r>
    </w:p>
    <w:p w:rsidR="00FD5797" w:rsidRPr="00FD5797" w:rsidRDefault="00FD5797" w:rsidP="00FD5797">
      <w:pPr>
        <w:numPr>
          <w:ilvl w:val="0"/>
          <w:numId w:val="14"/>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 xml:space="preserve">физическое здоровье детей (дополнительная информация в медицинской справке по допуску к занятиям по конкретному виду спорта для программ физкультурно-спортивной направленности; отсутствие аллергических реакций – допуск к занятиям </w:t>
      </w:r>
      <w:proofErr w:type="gramStart"/>
      <w:r w:rsidRPr="00FD5797">
        <w:rPr>
          <w:rFonts w:ascii="Arial" w:eastAsia="Times New Roman" w:hAnsi="Arial" w:cs="Arial"/>
          <w:color w:val="000000"/>
          <w:sz w:val="24"/>
          <w:szCs w:val="24"/>
          <w:lang w:eastAsia="ru-RU"/>
        </w:rPr>
        <w:t>естественно-научной</w:t>
      </w:r>
      <w:proofErr w:type="gramEnd"/>
      <w:r w:rsidRPr="00FD5797">
        <w:rPr>
          <w:rFonts w:ascii="Arial" w:eastAsia="Times New Roman" w:hAnsi="Arial" w:cs="Arial"/>
          <w:color w:val="000000"/>
          <w:sz w:val="24"/>
          <w:szCs w:val="24"/>
          <w:lang w:eastAsia="ru-RU"/>
        </w:rPr>
        <w:t xml:space="preserve"> направленности и т.д.;</w:t>
      </w:r>
    </w:p>
    <w:p w:rsidR="00FD5797" w:rsidRPr="00FD5797" w:rsidRDefault="00FD5797" w:rsidP="00FD5797">
      <w:pPr>
        <w:numPr>
          <w:ilvl w:val="0"/>
          <w:numId w:val="14"/>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информация об особой категории детей, для которых предназначена программа (дети с ограниченными возможностями здоровья, дети, проявившие выдающиеся способности и др.);</w:t>
      </w:r>
    </w:p>
    <w:p w:rsidR="00FD5797" w:rsidRPr="00FD5797" w:rsidRDefault="00FD5797" w:rsidP="00FD5797">
      <w:pPr>
        <w:numPr>
          <w:ilvl w:val="0"/>
          <w:numId w:val="14"/>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наличие специального (индивидуального) оборудования и т.п., формы, др.</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3.2.25. Перейти по вкладке </w:t>
      </w:r>
      <w:r w:rsidRPr="00FD5797">
        <w:rPr>
          <w:rFonts w:ascii="Arial" w:eastAsia="Times New Roman" w:hAnsi="Arial" w:cs="Arial"/>
          <w:b/>
          <w:bCs/>
          <w:color w:val="000000"/>
          <w:sz w:val="24"/>
          <w:szCs w:val="24"/>
          <w:lang w:eastAsia="ru-RU"/>
        </w:rPr>
        <w:t>«Далее» на 10 этап</w:t>
      </w:r>
      <w:r w:rsidRPr="00FD5797">
        <w:rPr>
          <w:rFonts w:ascii="Arial" w:eastAsia="Times New Roman" w:hAnsi="Arial" w:cs="Arial"/>
          <w:color w:val="000000"/>
          <w:sz w:val="24"/>
          <w:szCs w:val="24"/>
          <w:lang w:eastAsia="ru-RU"/>
        </w:rPr>
        <w:t> заполнения данного модуля.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3.2.26. В графе </w:t>
      </w:r>
      <w:r w:rsidRPr="00FD5797">
        <w:rPr>
          <w:rFonts w:ascii="Arial" w:eastAsia="Times New Roman" w:hAnsi="Arial" w:cs="Arial"/>
          <w:b/>
          <w:bCs/>
          <w:color w:val="000000"/>
          <w:sz w:val="24"/>
          <w:szCs w:val="24"/>
          <w:lang w:eastAsia="ru-RU"/>
        </w:rPr>
        <w:t>«Преподаватели»</w:t>
      </w:r>
      <w:r w:rsidRPr="00FD5797">
        <w:rPr>
          <w:rFonts w:ascii="Arial" w:eastAsia="Times New Roman" w:hAnsi="Arial" w:cs="Arial"/>
          <w:color w:val="000000"/>
          <w:sz w:val="24"/>
          <w:szCs w:val="24"/>
          <w:lang w:eastAsia="ru-RU"/>
        </w:rPr>
        <w:t> перечислить педагогических работников, занятых в реализации программы, с указанием ФИО, должности; охарактеризовать их квалификацию, стаж, опыт работы; представить регалии, отметить результаты участия педагогов в профессиональных конкурсах.</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3.2.27. </w:t>
      </w:r>
      <w:r w:rsidRPr="00FD5797">
        <w:rPr>
          <w:rFonts w:ascii="Arial" w:eastAsia="Times New Roman" w:hAnsi="Arial" w:cs="Arial"/>
          <w:b/>
          <w:bCs/>
          <w:color w:val="000000"/>
          <w:sz w:val="24"/>
          <w:szCs w:val="24"/>
          <w:lang w:eastAsia="ru-RU"/>
        </w:rPr>
        <w:t>Перейти по вкладке «Далее» на 11 этап</w:t>
      </w:r>
      <w:r w:rsidRPr="00FD5797">
        <w:rPr>
          <w:rFonts w:ascii="Arial" w:eastAsia="Times New Roman" w:hAnsi="Arial" w:cs="Arial"/>
          <w:color w:val="000000"/>
          <w:sz w:val="24"/>
          <w:szCs w:val="24"/>
          <w:lang w:eastAsia="ru-RU"/>
        </w:rPr>
        <w:t> заполнения данного модуля.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3.2.28. В графе </w:t>
      </w:r>
      <w:r w:rsidRPr="00FD5797">
        <w:rPr>
          <w:rFonts w:ascii="Arial" w:eastAsia="Times New Roman" w:hAnsi="Arial" w:cs="Arial"/>
          <w:b/>
          <w:bCs/>
          <w:color w:val="000000"/>
          <w:sz w:val="24"/>
          <w:szCs w:val="24"/>
          <w:lang w:eastAsia="ru-RU"/>
        </w:rPr>
        <w:t>«Материально-техническая база»</w:t>
      </w:r>
      <w:r w:rsidRPr="00FD5797">
        <w:rPr>
          <w:rFonts w:ascii="Arial" w:eastAsia="Times New Roman" w:hAnsi="Arial" w:cs="Arial"/>
          <w:color w:val="000000"/>
          <w:sz w:val="24"/>
          <w:szCs w:val="24"/>
          <w:lang w:eastAsia="ru-RU"/>
        </w:rPr>
        <w:t> указать материально-технические условия реализации программы, к которым относится характеристика следующих аспектов:</w:t>
      </w:r>
    </w:p>
    <w:p w:rsidR="00FD5797" w:rsidRPr="00FD5797" w:rsidRDefault="00FD5797" w:rsidP="00FD5797">
      <w:pPr>
        <w:numPr>
          <w:ilvl w:val="0"/>
          <w:numId w:val="1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характеристика помещения для занятий по программе;</w:t>
      </w:r>
    </w:p>
    <w:p w:rsidR="00FD5797" w:rsidRPr="00FD5797" w:rsidRDefault="00FD5797" w:rsidP="00FD5797">
      <w:pPr>
        <w:numPr>
          <w:ilvl w:val="0"/>
          <w:numId w:val="1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перечень оборудования, инструментов и материалов, необходимых для реализации программы (в расчете на количество учащихся);</w:t>
      </w:r>
    </w:p>
    <w:p w:rsidR="00FD5797" w:rsidRPr="00FD5797" w:rsidRDefault="00FD5797" w:rsidP="00FD5797">
      <w:pPr>
        <w:numPr>
          <w:ilvl w:val="0"/>
          <w:numId w:val="15"/>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информационное обеспечение – аудио-, видео-, фот</w:t>
      </w:r>
      <w:proofErr w:type="gramStart"/>
      <w:r w:rsidRPr="00FD5797">
        <w:rPr>
          <w:rFonts w:ascii="Arial" w:eastAsia="Times New Roman" w:hAnsi="Arial" w:cs="Arial"/>
          <w:color w:val="000000"/>
          <w:sz w:val="24"/>
          <w:szCs w:val="24"/>
          <w:lang w:eastAsia="ru-RU"/>
        </w:rPr>
        <w:t>о-</w:t>
      </w:r>
      <w:proofErr w:type="gram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интернетисточники</w:t>
      </w:r>
      <w:proofErr w:type="spellEnd"/>
      <w:r w:rsidRPr="00FD5797">
        <w:rPr>
          <w:rFonts w:ascii="Arial" w:eastAsia="Times New Roman" w:hAnsi="Arial" w:cs="Arial"/>
          <w:color w:val="000000"/>
          <w:sz w:val="24"/>
          <w:szCs w:val="24"/>
          <w:lang w:eastAsia="ru-RU"/>
        </w:rPr>
        <w:t>.</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3.2.29. Перейти по вкладке </w:t>
      </w:r>
      <w:r w:rsidRPr="00FD5797">
        <w:rPr>
          <w:rFonts w:ascii="Arial" w:eastAsia="Times New Roman" w:hAnsi="Arial" w:cs="Arial"/>
          <w:b/>
          <w:bCs/>
          <w:color w:val="000000"/>
          <w:sz w:val="24"/>
          <w:szCs w:val="24"/>
          <w:lang w:eastAsia="ru-RU"/>
        </w:rPr>
        <w:t>«Далее» на 12 этап </w:t>
      </w:r>
      <w:r w:rsidRPr="00FD5797">
        <w:rPr>
          <w:rFonts w:ascii="Arial" w:eastAsia="Times New Roman" w:hAnsi="Arial" w:cs="Arial"/>
          <w:color w:val="000000"/>
          <w:sz w:val="24"/>
          <w:szCs w:val="24"/>
          <w:lang w:eastAsia="ru-RU"/>
        </w:rPr>
        <w:t>заполнения данного модуля.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3.2.30. С помощью вкладки </w:t>
      </w:r>
      <w:r w:rsidRPr="00FD5797">
        <w:rPr>
          <w:rFonts w:ascii="Arial" w:eastAsia="Times New Roman" w:hAnsi="Arial" w:cs="Arial"/>
          <w:b/>
          <w:bCs/>
          <w:color w:val="000000"/>
          <w:sz w:val="24"/>
          <w:szCs w:val="24"/>
          <w:lang w:eastAsia="ru-RU"/>
        </w:rPr>
        <w:t>«Загрузить обложку»</w:t>
      </w:r>
      <w:r w:rsidRPr="00FD5797">
        <w:rPr>
          <w:rFonts w:ascii="Arial" w:eastAsia="Times New Roman" w:hAnsi="Arial" w:cs="Arial"/>
          <w:color w:val="000000"/>
          <w:sz w:val="24"/>
          <w:szCs w:val="24"/>
          <w:lang w:eastAsia="ru-RU"/>
        </w:rPr>
        <w:t> загрузить фотографию, которая отражает суть программы, может быть отображена деятельность учащихся на занятии. Изображение должно быть горизонтально ориентированным. Размер изображения не менее 706 на 470 пикселей. Рекомендуемый размер фотографии не более 1 Мб.</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3.2.31. Перейти по вкладке </w:t>
      </w:r>
      <w:r w:rsidRPr="00FD5797">
        <w:rPr>
          <w:rFonts w:ascii="Arial" w:eastAsia="Times New Roman" w:hAnsi="Arial" w:cs="Arial"/>
          <w:b/>
          <w:bCs/>
          <w:color w:val="000000"/>
          <w:sz w:val="24"/>
          <w:szCs w:val="24"/>
          <w:lang w:eastAsia="ru-RU"/>
        </w:rPr>
        <w:t>«Далее» на 13 этап</w:t>
      </w:r>
      <w:r w:rsidRPr="00FD5797">
        <w:rPr>
          <w:rFonts w:ascii="Arial" w:eastAsia="Times New Roman" w:hAnsi="Arial" w:cs="Arial"/>
          <w:color w:val="000000"/>
          <w:sz w:val="24"/>
          <w:szCs w:val="24"/>
          <w:lang w:eastAsia="ru-RU"/>
        </w:rPr>
        <w:t> заполнения данного модуля.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3.2.32. Открыть вкладку </w:t>
      </w:r>
      <w:r w:rsidRPr="00FD5797">
        <w:rPr>
          <w:rFonts w:ascii="Arial" w:eastAsia="Times New Roman" w:hAnsi="Arial" w:cs="Arial"/>
          <w:b/>
          <w:bCs/>
          <w:color w:val="000000"/>
          <w:sz w:val="24"/>
          <w:szCs w:val="24"/>
          <w:lang w:eastAsia="ru-RU"/>
        </w:rPr>
        <w:t>«Добавить группу».</w:t>
      </w:r>
      <w:r w:rsidRPr="00FD5797">
        <w:rPr>
          <w:rFonts w:ascii="Arial" w:eastAsia="Times New Roman" w:hAnsi="Arial" w:cs="Arial"/>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3.2.33. Открыть вкладку </w:t>
      </w:r>
      <w:r w:rsidRPr="00FD5797">
        <w:rPr>
          <w:rFonts w:ascii="Arial" w:eastAsia="Times New Roman" w:hAnsi="Arial" w:cs="Arial"/>
          <w:b/>
          <w:bCs/>
          <w:color w:val="000000"/>
          <w:sz w:val="24"/>
          <w:szCs w:val="24"/>
          <w:lang w:eastAsia="ru-RU"/>
        </w:rPr>
        <w:t>«Параметры».</w:t>
      </w:r>
      <w:r w:rsidRPr="00FD5797">
        <w:rPr>
          <w:rFonts w:ascii="Arial" w:eastAsia="Times New Roman" w:hAnsi="Arial" w:cs="Arial"/>
          <w:color w:val="000000"/>
          <w:sz w:val="24"/>
          <w:szCs w:val="24"/>
          <w:lang w:eastAsia="ru-RU"/>
        </w:rPr>
        <w:t> Заполнить все графы:</w:t>
      </w:r>
    </w:p>
    <w:p w:rsidR="00FD5797" w:rsidRPr="00FD5797" w:rsidRDefault="00FD5797" w:rsidP="00FD5797">
      <w:pPr>
        <w:numPr>
          <w:ilvl w:val="0"/>
          <w:numId w:val="16"/>
        </w:numPr>
        <w:shd w:val="clear" w:color="auto" w:fill="FFFFFF"/>
        <w:spacing w:after="0" w:line="240" w:lineRule="auto"/>
        <w:ind w:left="0"/>
        <w:rPr>
          <w:rFonts w:ascii="Arial" w:eastAsia="Times New Roman" w:hAnsi="Arial" w:cs="Arial"/>
          <w:color w:val="111111"/>
          <w:sz w:val="24"/>
          <w:szCs w:val="24"/>
          <w:lang w:eastAsia="ru-RU"/>
        </w:rPr>
      </w:pPr>
      <w:proofErr w:type="gramStart"/>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«Название»</w:t>
      </w:r>
      <w:r w:rsidRPr="00FD5797">
        <w:rPr>
          <w:rFonts w:ascii="Arial" w:eastAsia="Times New Roman" w:hAnsi="Arial" w:cs="Arial"/>
          <w:color w:val="000000"/>
          <w:sz w:val="24"/>
          <w:szCs w:val="24"/>
          <w:lang w:eastAsia="ru-RU"/>
        </w:rPr>
        <w:t> указать номер группы, фамилию и инициалы педагога, возраст обучающихся (в соответствие с программой);</w:t>
      </w:r>
      <w:proofErr w:type="gramEnd"/>
    </w:p>
    <w:p w:rsidR="00FD5797" w:rsidRPr="00FD5797" w:rsidRDefault="00FD5797" w:rsidP="00FD5797">
      <w:pPr>
        <w:numPr>
          <w:ilvl w:val="0"/>
          <w:numId w:val="16"/>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«Преподаватель группы»</w:t>
      </w:r>
      <w:r w:rsidRPr="00FD5797">
        <w:rPr>
          <w:rFonts w:ascii="Arial" w:eastAsia="Times New Roman" w:hAnsi="Arial" w:cs="Arial"/>
          <w:color w:val="000000"/>
          <w:sz w:val="24"/>
          <w:szCs w:val="24"/>
          <w:lang w:eastAsia="ru-RU"/>
        </w:rPr>
        <w:t> указать фамилию, имя, отчество педагога;</w:t>
      </w:r>
    </w:p>
    <w:p w:rsidR="00FD5797" w:rsidRPr="00FD5797" w:rsidRDefault="00FD5797" w:rsidP="00FD5797">
      <w:pPr>
        <w:numPr>
          <w:ilvl w:val="0"/>
          <w:numId w:val="16"/>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w:t>
      </w:r>
      <w:r w:rsidRPr="00FD5797">
        <w:rPr>
          <w:rFonts w:ascii="Arial" w:eastAsia="Times New Roman" w:hAnsi="Arial" w:cs="Arial"/>
          <w:b/>
          <w:bCs/>
          <w:color w:val="000000"/>
          <w:sz w:val="24"/>
          <w:szCs w:val="24"/>
          <w:lang w:eastAsia="ru-RU"/>
        </w:rPr>
        <w:t>«Период обучения»</w:t>
      </w:r>
      <w:r w:rsidRPr="00FD5797">
        <w:rPr>
          <w:rFonts w:ascii="Arial" w:eastAsia="Times New Roman" w:hAnsi="Arial" w:cs="Arial"/>
          <w:color w:val="000000"/>
          <w:sz w:val="24"/>
          <w:szCs w:val="24"/>
          <w:lang w:eastAsia="ru-RU"/>
        </w:rPr>
        <w:t> указать период реализации программы; - в графах </w:t>
      </w:r>
      <w:r w:rsidRPr="00FD5797">
        <w:rPr>
          <w:rFonts w:ascii="Arial" w:eastAsia="Times New Roman" w:hAnsi="Arial" w:cs="Arial"/>
          <w:b/>
          <w:bCs/>
          <w:color w:val="000000"/>
          <w:sz w:val="24"/>
          <w:szCs w:val="24"/>
          <w:lang w:eastAsia="ru-RU"/>
        </w:rPr>
        <w:t>«Возраст»</w:t>
      </w:r>
      <w:r w:rsidRPr="00FD5797">
        <w:rPr>
          <w:rFonts w:ascii="Arial" w:eastAsia="Times New Roman" w:hAnsi="Arial" w:cs="Arial"/>
          <w:color w:val="000000"/>
          <w:sz w:val="24"/>
          <w:szCs w:val="24"/>
          <w:lang w:eastAsia="ru-RU"/>
        </w:rPr>
        <w:t> указать возрастной диапазон данной группы.</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i/>
          <w:iCs/>
          <w:color w:val="000000"/>
          <w:sz w:val="24"/>
          <w:szCs w:val="24"/>
          <w:lang w:eastAsia="ru-RU"/>
        </w:rPr>
        <w:t>К примеру:</w:t>
      </w:r>
      <w:r w:rsidRPr="00FD5797">
        <w:rPr>
          <w:rFonts w:ascii="Arial" w:eastAsia="Times New Roman" w:hAnsi="Arial" w:cs="Arial"/>
          <w:color w:val="000000"/>
          <w:sz w:val="24"/>
          <w:szCs w:val="24"/>
          <w:lang w:eastAsia="ru-RU"/>
        </w:rPr>
        <w:t> «от» – 7; «до» – 8 (согласно возрастным особенностям и формам организации деятельности учащихся, прописанным в программе);</w:t>
      </w:r>
    </w:p>
    <w:p w:rsidR="00FD5797" w:rsidRPr="00FD5797" w:rsidRDefault="00FD5797" w:rsidP="00FD5797">
      <w:pPr>
        <w:numPr>
          <w:ilvl w:val="0"/>
          <w:numId w:val="17"/>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lang w:eastAsia="ru-RU"/>
        </w:rPr>
        <w:t>в графе «размер группы, чел.» указать максимальное количество учащихся в группе, согласно внутренним локальным актам и утвержденному комплектованию ОДО.</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lastRenderedPageBreak/>
        <w:t>3.2.34. Открыть вкладку </w:t>
      </w:r>
      <w:r w:rsidRPr="00FD5797">
        <w:rPr>
          <w:rFonts w:ascii="Arial" w:eastAsia="Times New Roman" w:hAnsi="Arial" w:cs="Arial"/>
          <w:b/>
          <w:bCs/>
          <w:color w:val="000000"/>
          <w:sz w:val="24"/>
          <w:szCs w:val="24"/>
          <w:lang w:eastAsia="ru-RU"/>
        </w:rPr>
        <w:t>«Расписание»</w:t>
      </w:r>
      <w:r w:rsidRPr="00FD5797">
        <w:rPr>
          <w:rFonts w:ascii="Arial" w:eastAsia="Times New Roman" w:hAnsi="Arial" w:cs="Arial"/>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3.2.35. Открыть вкладку </w:t>
      </w:r>
      <w:r w:rsidRPr="00FD5797">
        <w:rPr>
          <w:rFonts w:ascii="Arial" w:eastAsia="Times New Roman" w:hAnsi="Arial" w:cs="Arial"/>
          <w:b/>
          <w:bCs/>
          <w:color w:val="000000"/>
          <w:sz w:val="24"/>
          <w:szCs w:val="24"/>
          <w:lang w:eastAsia="ru-RU"/>
        </w:rPr>
        <w:t>«Добавить дни недели».</w:t>
      </w:r>
      <w:r w:rsidRPr="00FD5797">
        <w:rPr>
          <w:rFonts w:ascii="Arial" w:eastAsia="Times New Roman" w:hAnsi="Arial" w:cs="Arial"/>
          <w:color w:val="000000"/>
          <w:sz w:val="24"/>
          <w:szCs w:val="24"/>
          <w:lang w:eastAsia="ru-RU"/>
        </w:rPr>
        <w:t> В предложенном перечне отметить необходимые дни (в соответствие с утвержденным ОДО расписанием).</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3.2.36. В графах </w:t>
      </w:r>
      <w:r w:rsidRPr="00FD5797">
        <w:rPr>
          <w:rFonts w:ascii="Arial" w:eastAsia="Times New Roman" w:hAnsi="Arial" w:cs="Arial"/>
          <w:b/>
          <w:bCs/>
          <w:color w:val="000000"/>
          <w:sz w:val="24"/>
          <w:szCs w:val="24"/>
          <w:lang w:eastAsia="ru-RU"/>
        </w:rPr>
        <w:t xml:space="preserve">«Время </w:t>
      </w:r>
      <w:proofErr w:type="gramStart"/>
      <w:r w:rsidRPr="00FD5797">
        <w:rPr>
          <w:rFonts w:ascii="Arial" w:eastAsia="Times New Roman" w:hAnsi="Arial" w:cs="Arial"/>
          <w:b/>
          <w:bCs/>
          <w:color w:val="000000"/>
          <w:sz w:val="24"/>
          <w:szCs w:val="24"/>
          <w:lang w:eastAsia="ru-RU"/>
        </w:rPr>
        <w:t>от</w:t>
      </w:r>
      <w:proofErr w:type="gramEnd"/>
      <w:r w:rsidRPr="00FD5797">
        <w:rPr>
          <w:rFonts w:ascii="Arial" w:eastAsia="Times New Roman" w:hAnsi="Arial" w:cs="Arial"/>
          <w:b/>
          <w:bCs/>
          <w:color w:val="000000"/>
          <w:sz w:val="24"/>
          <w:szCs w:val="24"/>
          <w:lang w:eastAsia="ru-RU"/>
        </w:rPr>
        <w:t>…», «</w:t>
      </w:r>
      <w:proofErr w:type="gramStart"/>
      <w:r w:rsidRPr="00FD5797">
        <w:rPr>
          <w:rFonts w:ascii="Arial" w:eastAsia="Times New Roman" w:hAnsi="Arial" w:cs="Arial"/>
          <w:b/>
          <w:bCs/>
          <w:color w:val="000000"/>
          <w:sz w:val="24"/>
          <w:szCs w:val="24"/>
          <w:lang w:eastAsia="ru-RU"/>
        </w:rPr>
        <w:t>Продолжительность</w:t>
      </w:r>
      <w:proofErr w:type="gramEnd"/>
      <w:r w:rsidRPr="00FD5797">
        <w:rPr>
          <w:rFonts w:ascii="Arial" w:eastAsia="Times New Roman" w:hAnsi="Arial" w:cs="Arial"/>
          <w:b/>
          <w:bCs/>
          <w:color w:val="000000"/>
          <w:sz w:val="24"/>
          <w:szCs w:val="24"/>
          <w:lang w:eastAsia="ru-RU"/>
        </w:rPr>
        <w:t xml:space="preserve"> занятий»</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«Продолжительность перемен», «Продолжительность академического часа»</w:t>
      </w:r>
      <w:r w:rsidRPr="00FD5797">
        <w:rPr>
          <w:rFonts w:ascii="Arial" w:eastAsia="Times New Roman" w:hAnsi="Arial" w:cs="Arial"/>
          <w:color w:val="000000"/>
          <w:sz w:val="24"/>
          <w:szCs w:val="24"/>
          <w:lang w:eastAsia="ru-RU"/>
        </w:rPr>
        <w:t> из предложенного перечня выбрать необходимые значения.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3.2.37. Перейти по вкладке </w:t>
      </w:r>
      <w:r w:rsidRPr="00FD5797">
        <w:rPr>
          <w:rFonts w:ascii="Arial" w:eastAsia="Times New Roman" w:hAnsi="Arial" w:cs="Arial"/>
          <w:b/>
          <w:bCs/>
          <w:color w:val="000000"/>
          <w:sz w:val="24"/>
          <w:szCs w:val="24"/>
          <w:lang w:eastAsia="ru-RU"/>
        </w:rPr>
        <w:t>«Сохранить»</w:t>
      </w:r>
      <w:r w:rsidRPr="00FD5797">
        <w:rPr>
          <w:rFonts w:ascii="Arial" w:eastAsia="Times New Roman" w:hAnsi="Arial" w:cs="Arial"/>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3.2.38. Перейти по вкладке </w:t>
      </w:r>
      <w:r w:rsidRPr="00FD5797">
        <w:rPr>
          <w:rFonts w:ascii="Arial" w:eastAsia="Times New Roman" w:hAnsi="Arial" w:cs="Arial"/>
          <w:b/>
          <w:bCs/>
          <w:color w:val="000000"/>
          <w:sz w:val="24"/>
          <w:szCs w:val="24"/>
          <w:lang w:eastAsia="ru-RU"/>
        </w:rPr>
        <w:t>«Далее» на 14 этап </w:t>
      </w:r>
      <w:r w:rsidRPr="00FD5797">
        <w:rPr>
          <w:rFonts w:ascii="Arial" w:eastAsia="Times New Roman" w:hAnsi="Arial" w:cs="Arial"/>
          <w:color w:val="000000"/>
          <w:sz w:val="24"/>
          <w:szCs w:val="24"/>
          <w:lang w:eastAsia="ru-RU"/>
        </w:rPr>
        <w:t>данного модуля.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3.2.39. С помощью вкладки </w:t>
      </w:r>
      <w:r w:rsidRPr="00FD5797">
        <w:rPr>
          <w:rFonts w:ascii="Arial" w:eastAsia="Times New Roman" w:hAnsi="Arial" w:cs="Arial"/>
          <w:b/>
          <w:bCs/>
          <w:color w:val="000000"/>
          <w:sz w:val="24"/>
          <w:szCs w:val="24"/>
          <w:lang w:eastAsia="ru-RU"/>
        </w:rPr>
        <w:t>«Загрузить»</w:t>
      </w:r>
      <w:r w:rsidRPr="00FD5797">
        <w:rPr>
          <w:rFonts w:ascii="Arial" w:eastAsia="Times New Roman" w:hAnsi="Arial" w:cs="Arial"/>
          <w:color w:val="000000"/>
          <w:sz w:val="24"/>
          <w:szCs w:val="24"/>
          <w:lang w:eastAsia="ru-RU"/>
        </w:rPr>
        <w:t> загрузить фотографию, которая отражает суть программы, может быть отображена результативность деятельности учащихся по программе, коллективное фото детского объединения    на      конкурсах фестивалях.         Изображение       должно       быть горизонтально ориентированным. Размер изображения не менее 706 на 470 пикселей. Рекомендуемый размер фотографии не более 1 Мб.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3.2.40. Перейти по вкладке </w:t>
      </w:r>
      <w:r w:rsidRPr="00FD5797">
        <w:rPr>
          <w:rFonts w:ascii="Arial" w:eastAsia="Times New Roman" w:hAnsi="Arial" w:cs="Arial"/>
          <w:b/>
          <w:bCs/>
          <w:color w:val="000000"/>
          <w:sz w:val="24"/>
          <w:szCs w:val="24"/>
          <w:lang w:eastAsia="ru-RU"/>
        </w:rPr>
        <w:t>«Создать»</w:t>
      </w:r>
      <w:r w:rsidRPr="00FD5797">
        <w:rPr>
          <w:rFonts w:ascii="Arial" w:eastAsia="Times New Roman" w:hAnsi="Arial" w:cs="Arial"/>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 </w:t>
      </w:r>
    </w:p>
    <w:p w:rsidR="00FD5797" w:rsidRPr="00FD5797" w:rsidRDefault="00FD5797" w:rsidP="00FD5797">
      <w:pPr>
        <w:shd w:val="clear" w:color="auto" w:fill="FFFFFF"/>
        <w:spacing w:after="0" w:line="240" w:lineRule="auto"/>
        <w:outlineLvl w:val="0"/>
        <w:rPr>
          <w:rFonts w:ascii="Arial" w:eastAsia="Times New Roman" w:hAnsi="Arial" w:cs="Arial"/>
          <w:color w:val="333333"/>
          <w:kern w:val="36"/>
          <w:sz w:val="32"/>
          <w:szCs w:val="32"/>
          <w:lang w:eastAsia="ru-RU"/>
        </w:rPr>
      </w:pPr>
      <w:r>
        <w:rPr>
          <w:rFonts w:ascii="Arial" w:eastAsia="Times New Roman" w:hAnsi="Arial" w:cs="Arial"/>
          <w:color w:val="000000"/>
          <w:kern w:val="36"/>
          <w:sz w:val="45"/>
          <w:szCs w:val="45"/>
          <w:lang w:eastAsia="ru-RU"/>
        </w:rPr>
        <w:t> </w:t>
      </w:r>
      <w:r w:rsidRPr="00FD5797">
        <w:rPr>
          <w:rFonts w:ascii="Arial" w:eastAsia="Times New Roman" w:hAnsi="Arial" w:cs="Arial"/>
          <w:color w:val="000000"/>
          <w:kern w:val="36"/>
          <w:sz w:val="45"/>
          <w:szCs w:val="45"/>
          <w:lang w:eastAsia="ru-RU"/>
        </w:rPr>
        <w:t xml:space="preserve"> </w:t>
      </w:r>
      <w:r w:rsidRPr="00FD5797">
        <w:rPr>
          <w:rFonts w:ascii="Arial" w:eastAsia="Times New Roman" w:hAnsi="Arial" w:cs="Arial"/>
          <w:color w:val="000000"/>
          <w:kern w:val="36"/>
          <w:sz w:val="32"/>
          <w:szCs w:val="32"/>
          <w:lang w:eastAsia="ru-RU"/>
        </w:rPr>
        <w:t>4.        ИСПОЛЬЗОВАНИЕ ТЕХНОЛОГИИ МАРКЕТИНГА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ПРИ ПОДГОТОВКЕ ДОПОЛНИТЕЛЬНОЙ</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ОБЩЕОБРАЗОВАТЕЛЬНОЙ ПРОГРАММЫ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К РАЗМЕЩЕНИЮ НА САЙТЕ НАВИГАТОРА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color w:val="000000"/>
          <w:sz w:val="24"/>
          <w:szCs w:val="24"/>
          <w:lang w:eastAsia="ru-RU"/>
        </w:rPr>
        <w:t> </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Для составления текста к описанию реализуемых программ предлагаем опираться на </w:t>
      </w:r>
      <w:r w:rsidRPr="00FD5797">
        <w:rPr>
          <w:rFonts w:ascii="Arial" w:eastAsia="Times New Roman" w:hAnsi="Arial" w:cs="Arial"/>
          <w:b/>
          <w:bCs/>
          <w:i/>
          <w:iCs/>
          <w:color w:val="000000"/>
          <w:sz w:val="24"/>
          <w:szCs w:val="24"/>
          <w:lang w:eastAsia="ru-RU"/>
        </w:rPr>
        <w:t>модель потребительского поведения</w:t>
      </w:r>
      <w:r w:rsidRPr="00FD5797">
        <w:rPr>
          <w:rFonts w:ascii="Arial" w:eastAsia="Times New Roman" w:hAnsi="Arial" w:cs="Arial"/>
          <w:color w:val="000000"/>
          <w:sz w:val="24"/>
          <w:szCs w:val="24"/>
          <w:lang w:eastAsia="ru-RU"/>
        </w:rPr>
        <w:t>, описывающая последовательность событий, ведущих родителей к принятию решения отдать своего ребенка в организацию дополнительного образования или подростков, чтобы сделать выбор в пользу конкретного вида деятельности.</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Данная модель АИДА (AIDA) зачастую упоминается в расширенном варианте — AIDA(s):</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val="en-US" w:eastAsia="ru-RU"/>
        </w:rPr>
      </w:pPr>
      <w:r w:rsidRPr="00FD5797">
        <w:rPr>
          <w:rFonts w:ascii="Arial" w:eastAsia="Times New Roman" w:hAnsi="Arial" w:cs="Arial"/>
          <w:color w:val="000000"/>
          <w:sz w:val="24"/>
          <w:szCs w:val="24"/>
          <w:lang w:val="en-US" w:eastAsia="ru-RU"/>
        </w:rPr>
        <w:t>A — Attention (</w:t>
      </w:r>
      <w:r w:rsidRPr="00FD5797">
        <w:rPr>
          <w:rFonts w:ascii="Arial" w:eastAsia="Times New Roman" w:hAnsi="Arial" w:cs="Arial"/>
          <w:color w:val="000000"/>
          <w:sz w:val="24"/>
          <w:szCs w:val="24"/>
          <w:lang w:eastAsia="ru-RU"/>
        </w:rPr>
        <w:t>внимание</w:t>
      </w:r>
      <w:r w:rsidRPr="00FD5797">
        <w:rPr>
          <w:rFonts w:ascii="Arial" w:eastAsia="Times New Roman" w:hAnsi="Arial" w:cs="Arial"/>
          <w:color w:val="000000"/>
          <w:sz w:val="24"/>
          <w:szCs w:val="24"/>
          <w:lang w:val="en-US" w:eastAsia="ru-RU"/>
        </w:rPr>
        <w:t>);</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val="en-US" w:eastAsia="ru-RU"/>
        </w:rPr>
      </w:pPr>
      <w:r w:rsidRPr="00FD5797">
        <w:rPr>
          <w:rFonts w:ascii="Arial" w:eastAsia="Times New Roman" w:hAnsi="Arial" w:cs="Arial"/>
          <w:color w:val="000000"/>
          <w:sz w:val="24"/>
          <w:szCs w:val="24"/>
          <w:lang w:val="en-US" w:eastAsia="ru-RU"/>
        </w:rPr>
        <w:t>I — Interest (</w:t>
      </w:r>
      <w:r w:rsidRPr="00FD5797">
        <w:rPr>
          <w:rFonts w:ascii="Arial" w:eastAsia="Times New Roman" w:hAnsi="Arial" w:cs="Arial"/>
          <w:color w:val="000000"/>
          <w:sz w:val="24"/>
          <w:szCs w:val="24"/>
          <w:lang w:eastAsia="ru-RU"/>
        </w:rPr>
        <w:t>интерес</w:t>
      </w:r>
      <w:r w:rsidRPr="00FD5797">
        <w:rPr>
          <w:rFonts w:ascii="Arial" w:eastAsia="Times New Roman" w:hAnsi="Arial" w:cs="Arial"/>
          <w:color w:val="000000"/>
          <w:sz w:val="24"/>
          <w:szCs w:val="24"/>
          <w:lang w:val="en-US" w:eastAsia="ru-RU"/>
        </w:rPr>
        <w:t>);</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xml:space="preserve">D — </w:t>
      </w:r>
      <w:proofErr w:type="spellStart"/>
      <w:r w:rsidRPr="00FD5797">
        <w:rPr>
          <w:rFonts w:ascii="Arial" w:eastAsia="Times New Roman" w:hAnsi="Arial" w:cs="Arial"/>
          <w:color w:val="000000"/>
          <w:sz w:val="24"/>
          <w:szCs w:val="24"/>
          <w:lang w:eastAsia="ru-RU"/>
        </w:rPr>
        <w:t>Desire</w:t>
      </w:r>
      <w:proofErr w:type="spellEnd"/>
      <w:r w:rsidRPr="00FD5797">
        <w:rPr>
          <w:rFonts w:ascii="Arial" w:eastAsia="Times New Roman" w:hAnsi="Arial" w:cs="Arial"/>
          <w:color w:val="000000"/>
          <w:sz w:val="24"/>
          <w:szCs w:val="24"/>
          <w:lang w:eastAsia="ru-RU"/>
        </w:rPr>
        <w:t xml:space="preserve"> (желание);</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val="en-US" w:eastAsia="ru-RU"/>
        </w:rPr>
      </w:pPr>
      <w:r w:rsidRPr="00FD5797">
        <w:rPr>
          <w:rFonts w:ascii="Arial" w:eastAsia="Times New Roman" w:hAnsi="Arial" w:cs="Arial"/>
          <w:color w:val="000000"/>
          <w:sz w:val="24"/>
          <w:szCs w:val="24"/>
          <w:lang w:val="en-US" w:eastAsia="ru-RU"/>
        </w:rPr>
        <w:t>A — Action (</w:t>
      </w:r>
      <w:r w:rsidRPr="00FD5797">
        <w:rPr>
          <w:rFonts w:ascii="Arial" w:eastAsia="Times New Roman" w:hAnsi="Arial" w:cs="Arial"/>
          <w:color w:val="000000"/>
          <w:sz w:val="24"/>
          <w:szCs w:val="24"/>
          <w:lang w:eastAsia="ru-RU"/>
        </w:rPr>
        <w:t>действие</w:t>
      </w:r>
      <w:r w:rsidRPr="00FD5797">
        <w:rPr>
          <w:rFonts w:ascii="Arial" w:eastAsia="Times New Roman" w:hAnsi="Arial" w:cs="Arial"/>
          <w:color w:val="000000"/>
          <w:sz w:val="24"/>
          <w:szCs w:val="24"/>
          <w:lang w:val="en-US" w:eastAsia="ru-RU"/>
        </w:rPr>
        <w:t>);</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val="en-US" w:eastAsia="ru-RU"/>
        </w:rPr>
      </w:pPr>
      <w:proofErr w:type="gramStart"/>
      <w:r w:rsidRPr="00FD5797">
        <w:rPr>
          <w:rFonts w:ascii="Arial" w:eastAsia="Times New Roman" w:hAnsi="Arial" w:cs="Arial"/>
          <w:color w:val="000000"/>
          <w:sz w:val="24"/>
          <w:szCs w:val="24"/>
          <w:lang w:val="en-US" w:eastAsia="ru-RU"/>
        </w:rPr>
        <w:t>S — Satisfaction (</w:t>
      </w:r>
      <w:r w:rsidRPr="00FD5797">
        <w:rPr>
          <w:rFonts w:ascii="Arial" w:eastAsia="Times New Roman" w:hAnsi="Arial" w:cs="Arial"/>
          <w:color w:val="000000"/>
          <w:sz w:val="24"/>
          <w:szCs w:val="24"/>
          <w:lang w:eastAsia="ru-RU"/>
        </w:rPr>
        <w:t>удовлетворение</w:t>
      </w:r>
      <w:r w:rsidRPr="00FD5797">
        <w:rPr>
          <w:rFonts w:ascii="Arial" w:eastAsia="Times New Roman" w:hAnsi="Arial" w:cs="Arial"/>
          <w:color w:val="000000"/>
          <w:sz w:val="24"/>
          <w:szCs w:val="24"/>
          <w:lang w:val="en-US" w:eastAsia="ru-RU"/>
        </w:rPr>
        <w:t>).</w:t>
      </w:r>
      <w:proofErr w:type="gramEnd"/>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val="en-US" w:eastAsia="ru-RU"/>
        </w:rPr>
        <w:t> </w:t>
      </w:r>
      <w:r w:rsidRPr="00FD5797">
        <w:rPr>
          <w:rFonts w:ascii="Arial" w:eastAsia="Times New Roman" w:hAnsi="Arial" w:cs="Arial"/>
          <w:color w:val="000000"/>
          <w:sz w:val="24"/>
          <w:szCs w:val="24"/>
          <w:lang w:eastAsia="ru-RU"/>
        </w:rPr>
        <w:t>Суть модели состоит в том, что любая презентация или текст должны привлекать внимание потенциального потребителя (родителя), вызывать его интерес, который должен перерастать в желание лучше и больше узнать о вашей образовательной организации, о многообразии реализуемых дополнительных общеобразовательных программ и, наконец, побуждать к действию - отдать своего ребенка на обучение именно вам!</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На этом этапе классическая модель заканчивается. Последний этап модели нацелен на удовлетворение родителя качеством Программы. Такой родитель становится благодарным приверженцем вашей организации и готов рассказывать о ней родным и знакомым.</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Данная модель даёт пояснение для заполнения разделов Навигатора, связанных с описанием (краткого и основного) программы. Некоторые ее элементы, связанные с удовлетворением потребностей родителя, применимы в разделах «Цель программы» и «Ожидаемые результаты».</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b/>
          <w:bCs/>
          <w:i/>
          <w:iCs/>
          <w:color w:val="000000"/>
          <w:sz w:val="24"/>
          <w:szCs w:val="24"/>
          <w:lang w:eastAsia="ru-RU"/>
        </w:rPr>
        <w:t> Этапы реализации модели АИДА</w:t>
      </w:r>
    </w:p>
    <w:p w:rsidR="00FD5797" w:rsidRPr="00FD5797" w:rsidRDefault="00FD5797" w:rsidP="00FD5797">
      <w:pPr>
        <w:numPr>
          <w:ilvl w:val="0"/>
          <w:numId w:val="18"/>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u w:val="single"/>
          <w:lang w:eastAsia="ru-RU"/>
        </w:rPr>
        <w:t>этап. Привлечение внимания родителя.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lastRenderedPageBreak/>
        <w:t>Привлечь внимание возможно кратким описанием, которое отражается рядом с фотографией в каталоге программ.</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xml:space="preserve">Ориентировочный рефлекс возникает на новизну раздражителя. Если взгляд родителя остановится, «зацепится» на кратком описании программы, то </w:t>
      </w:r>
      <w:proofErr w:type="gramStart"/>
      <w:r w:rsidRPr="00FD5797">
        <w:rPr>
          <w:rFonts w:ascii="Arial" w:eastAsia="Times New Roman" w:hAnsi="Arial" w:cs="Arial"/>
          <w:color w:val="000000"/>
          <w:sz w:val="24"/>
          <w:szCs w:val="24"/>
          <w:lang w:eastAsia="ru-RU"/>
        </w:rPr>
        <w:t>значит</w:t>
      </w:r>
      <w:proofErr w:type="gramEnd"/>
      <w:r w:rsidRPr="00FD5797">
        <w:rPr>
          <w:rFonts w:ascii="Arial" w:eastAsia="Times New Roman" w:hAnsi="Arial" w:cs="Arial"/>
          <w:color w:val="000000"/>
          <w:sz w:val="24"/>
          <w:szCs w:val="24"/>
          <w:lang w:eastAsia="ru-RU"/>
        </w:rPr>
        <w:t xml:space="preserve"> Вы смогли привлечь внимание к своему посылу. Используйте для этого крылатые слова, цитаты, высказывания великих и мудрых людей, метафорические сравнения по своей тематике. Для этого можете использовать поисковые системы Яндекс и </w:t>
      </w:r>
      <w:proofErr w:type="spellStart"/>
      <w:r w:rsidRPr="00FD5797">
        <w:rPr>
          <w:rFonts w:ascii="Arial" w:eastAsia="Times New Roman" w:hAnsi="Arial" w:cs="Arial"/>
          <w:color w:val="000000"/>
          <w:sz w:val="24"/>
          <w:szCs w:val="24"/>
          <w:lang w:eastAsia="ru-RU"/>
        </w:rPr>
        <w:t>Google</w:t>
      </w:r>
      <w:proofErr w:type="spellEnd"/>
      <w:r w:rsidRPr="00FD5797">
        <w:rPr>
          <w:rFonts w:ascii="Arial" w:eastAsia="Times New Roman" w:hAnsi="Arial" w:cs="Arial"/>
          <w:color w:val="000000"/>
          <w:sz w:val="24"/>
          <w:szCs w:val="24"/>
          <w:lang w:eastAsia="ru-RU"/>
        </w:rPr>
        <w:t xml:space="preserve"> в качестве помощника в поиске идей для составления текста.</w:t>
      </w:r>
    </w:p>
    <w:p w:rsidR="00FD5797" w:rsidRPr="00FD5797" w:rsidRDefault="00FD5797" w:rsidP="00FD5797">
      <w:pPr>
        <w:numPr>
          <w:ilvl w:val="0"/>
          <w:numId w:val="19"/>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u w:val="single"/>
          <w:lang w:eastAsia="ru-RU"/>
        </w:rPr>
        <w:t>этап. Формирование интереса у родителей за счет интригующего и</w:t>
      </w:r>
      <w:r w:rsidRPr="00FD5797">
        <w:rPr>
          <w:rFonts w:ascii="Arial" w:eastAsia="Times New Roman" w:hAnsi="Arial" w:cs="Arial"/>
          <w:color w:val="000000"/>
          <w:sz w:val="24"/>
          <w:szCs w:val="24"/>
          <w:lang w:eastAsia="ru-RU"/>
        </w:rPr>
        <w:t> </w:t>
      </w:r>
      <w:r w:rsidRPr="00FD5797">
        <w:rPr>
          <w:rFonts w:ascii="Arial" w:eastAsia="Times New Roman" w:hAnsi="Arial" w:cs="Arial"/>
          <w:color w:val="000000"/>
          <w:sz w:val="24"/>
          <w:szCs w:val="24"/>
          <w:u w:val="single"/>
          <w:lang w:eastAsia="ru-RU"/>
        </w:rPr>
        <w:t>увлекательного сообщения.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Данный этап и два последующих раскрываются в основном описании программы.</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Исследовательский рефлекс – это генетическая познавательная программа, обеспечивающее выживание человека. Любопытство движимо психической энергией предвосхищения новизны неизведанных ощущений и открытий.</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Находите интересные факты, истории, случаи, события, связанные с Вашим видом деятельности и начинайте описание программ именно с них. Такими действиями вы подогреете интерес родителя к вашему обращению, ему захочется продолжить читать ваш текст дальше.</w:t>
      </w:r>
    </w:p>
    <w:p w:rsidR="00FD5797" w:rsidRPr="00FD5797" w:rsidRDefault="00FD5797" w:rsidP="00FD5797">
      <w:pPr>
        <w:numPr>
          <w:ilvl w:val="0"/>
          <w:numId w:val="20"/>
        </w:numPr>
        <w:shd w:val="clear" w:color="auto" w:fill="FFFFFF"/>
        <w:spacing w:after="0" w:line="240" w:lineRule="auto"/>
        <w:ind w:left="0"/>
        <w:rPr>
          <w:rFonts w:ascii="Arial" w:eastAsia="Times New Roman" w:hAnsi="Arial" w:cs="Arial"/>
          <w:color w:val="111111"/>
          <w:sz w:val="24"/>
          <w:szCs w:val="24"/>
          <w:lang w:eastAsia="ru-RU"/>
        </w:rPr>
      </w:pPr>
      <w:r w:rsidRPr="00FD5797">
        <w:rPr>
          <w:rFonts w:ascii="Arial" w:eastAsia="Times New Roman" w:hAnsi="Arial" w:cs="Arial"/>
          <w:color w:val="000000"/>
          <w:sz w:val="24"/>
          <w:szCs w:val="24"/>
          <w:u w:val="single"/>
          <w:lang w:eastAsia="ru-RU"/>
        </w:rPr>
        <w:t>этап. Формирование желания участвовать в программе обучения,</w:t>
      </w:r>
      <w:r w:rsidRPr="00FD5797">
        <w:rPr>
          <w:rFonts w:ascii="Arial" w:eastAsia="Times New Roman" w:hAnsi="Arial" w:cs="Arial"/>
          <w:color w:val="000000"/>
          <w:sz w:val="24"/>
          <w:szCs w:val="24"/>
          <w:lang w:eastAsia="ru-RU"/>
        </w:rPr>
        <w:t> </w:t>
      </w:r>
      <w:r w:rsidRPr="00FD5797">
        <w:rPr>
          <w:rFonts w:ascii="Arial" w:eastAsia="Times New Roman" w:hAnsi="Arial" w:cs="Arial"/>
          <w:color w:val="000000"/>
          <w:sz w:val="24"/>
          <w:szCs w:val="24"/>
          <w:u w:val="single"/>
          <w:lang w:eastAsia="ru-RU"/>
        </w:rPr>
        <w:t>реализация потребностей родителя.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Ваша информация должна эмоционально обещать удовлетворить потребности родителя – вызвать желание записать своего ребенка на данную конкретную программу.</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Необходимо сформировать ценность предложения, а если речь идет о платных услугах, то чаша весов ценности самих занятий должна перевешивать чашу с ценой образовательной услуги. Следует помнить главное правило, что вы создаете описание не для себя, не для методиста, а для родителя, которому будет скучно читать сухой методический текст. Пролистав и прочитав в каталоге несколько программ с аналогичным описанием, родитель вообще может потерять интерес к информационному порталу Навигатор, признав его скучным и не интересным. Ваше описание должно отражать желание педагога помочь родителю с выбором направленности обучения; в тексте должны быть максимально удовлетворены его потребности в реализации развития своего ребенка.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Представьте себя на месте родителя: предположим, вы пришли в магазин электроники, а сотрудник магазина рассказывает о товаре на сложном для Вас техническом языке. Какая будет ваша реакция? А теперь, представим другую картину, где тот же самый сотрудник, выявив Вашу потребность, говорит с Вами на языке удовлетворения Вашей потребности, доступным и адаптированным языком, рассказывая про те же самые технические характеристики товара.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xml:space="preserve">Помогите родителю понять, чем именно Ваша программа подходит для его ребенка, какие у нее есть отличительные особенности и что она даст ему по окончании периода обучения (затрагивая развитие навыков </w:t>
      </w:r>
      <w:proofErr w:type="spellStart"/>
      <w:r w:rsidRPr="00FD5797">
        <w:rPr>
          <w:rFonts w:ascii="Arial" w:eastAsia="Times New Roman" w:hAnsi="Arial" w:cs="Arial"/>
          <w:color w:val="000000"/>
          <w:sz w:val="24"/>
          <w:szCs w:val="24"/>
          <w:lang w:eastAsia="ru-RU"/>
        </w:rPr>
        <w:t>hard</w:t>
      </w:r>
      <w:proofErr w:type="spellEnd"/>
      <w:r w:rsidRPr="00FD5797">
        <w:rPr>
          <w:rFonts w:ascii="Arial" w:eastAsia="Times New Roman" w:hAnsi="Arial" w:cs="Arial"/>
          <w:color w:val="000000"/>
          <w:sz w:val="24"/>
          <w:szCs w:val="24"/>
          <w:lang w:eastAsia="ru-RU"/>
        </w:rPr>
        <w:t xml:space="preserve"> и </w:t>
      </w:r>
      <w:proofErr w:type="spellStart"/>
      <w:r w:rsidRPr="00FD5797">
        <w:rPr>
          <w:rFonts w:ascii="Arial" w:eastAsia="Times New Roman" w:hAnsi="Arial" w:cs="Arial"/>
          <w:color w:val="000000"/>
          <w:sz w:val="24"/>
          <w:szCs w:val="24"/>
          <w:lang w:eastAsia="ru-RU"/>
        </w:rPr>
        <w:t>soft</w:t>
      </w:r>
      <w:proofErr w:type="spellEnd"/>
      <w:r w:rsidRPr="00FD5797">
        <w:rPr>
          <w:rFonts w:ascii="Arial" w:eastAsia="Times New Roman" w:hAnsi="Arial" w:cs="Arial"/>
          <w:color w:val="000000"/>
          <w:sz w:val="24"/>
          <w:szCs w:val="24"/>
          <w:lang w:eastAsia="ru-RU"/>
        </w:rPr>
        <w:t xml:space="preserve"> </w:t>
      </w:r>
      <w:proofErr w:type="spellStart"/>
      <w:r w:rsidRPr="00FD5797">
        <w:rPr>
          <w:rFonts w:ascii="Arial" w:eastAsia="Times New Roman" w:hAnsi="Arial" w:cs="Arial"/>
          <w:color w:val="000000"/>
          <w:sz w:val="24"/>
          <w:szCs w:val="24"/>
          <w:lang w:eastAsia="ru-RU"/>
        </w:rPr>
        <w:t>skills</w:t>
      </w:r>
      <w:proofErr w:type="spellEnd"/>
      <w:r w:rsidRPr="00FD5797">
        <w:rPr>
          <w:rFonts w:ascii="Arial" w:eastAsia="Times New Roman" w:hAnsi="Arial" w:cs="Arial"/>
          <w:color w:val="000000"/>
          <w:sz w:val="24"/>
          <w:szCs w:val="24"/>
          <w:lang w:eastAsia="ru-RU"/>
        </w:rPr>
        <w:t>, а также компетенций XXI века).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Сформулируйте для себя те преимущества, которые получает как родитель, так и ребенок от занятий в вашем учреждении и описывайте программу с опорой на них. Благодаря их раскрытию, вы сможете сформировать у родителя ценность Вашего предложения.</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Как правило, презентация любой услуги построена по принципу ХПВ (характеристика – преимущество — выгода от использования (в нашем случае, выгода от учебного процесса)).</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lastRenderedPageBreak/>
        <w:t xml:space="preserve">Между преимуществом и выгодой используется смысловая связка в виде </w:t>
      </w:r>
      <w:proofErr w:type="gramStart"/>
      <w:r w:rsidRPr="00FD5797">
        <w:rPr>
          <w:rFonts w:ascii="Arial" w:eastAsia="Times New Roman" w:hAnsi="Arial" w:cs="Arial"/>
          <w:color w:val="000000"/>
          <w:sz w:val="24"/>
          <w:szCs w:val="24"/>
          <w:lang w:eastAsia="ru-RU"/>
        </w:rPr>
        <w:t>следующий</w:t>
      </w:r>
      <w:proofErr w:type="gramEnd"/>
      <w:r w:rsidRPr="00FD5797">
        <w:rPr>
          <w:rFonts w:ascii="Arial" w:eastAsia="Times New Roman" w:hAnsi="Arial" w:cs="Arial"/>
          <w:color w:val="000000"/>
          <w:sz w:val="24"/>
          <w:szCs w:val="24"/>
          <w:lang w:eastAsia="ru-RU"/>
        </w:rPr>
        <w:t xml:space="preserve"> слов:</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потому что;</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значит;</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благодаря этому;</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это позволит;</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в результате этого;</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это даёт…;</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это гарантирует…</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Используйте этот прием, для придания большей ценности вашему предложению.</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 xml:space="preserve">В том месте, где используется нижнее </w:t>
      </w:r>
      <w:proofErr w:type="gramStart"/>
      <w:r w:rsidRPr="00FD5797">
        <w:rPr>
          <w:rFonts w:ascii="Arial" w:eastAsia="Times New Roman" w:hAnsi="Arial" w:cs="Arial"/>
          <w:color w:val="000000"/>
          <w:sz w:val="24"/>
          <w:szCs w:val="24"/>
          <w:lang w:eastAsia="ru-RU"/>
        </w:rPr>
        <w:t>подчеркивание</w:t>
      </w:r>
      <w:proofErr w:type="gramEnd"/>
      <w:r w:rsidRPr="00FD5797">
        <w:rPr>
          <w:rFonts w:ascii="Arial" w:eastAsia="Times New Roman" w:hAnsi="Arial" w:cs="Arial"/>
          <w:color w:val="000000"/>
          <w:sz w:val="24"/>
          <w:szCs w:val="24"/>
          <w:lang w:eastAsia="ru-RU"/>
        </w:rPr>
        <w:t xml:space="preserve"> предусматривается текст из основной программы.</w:t>
      </w:r>
    </w:p>
    <w:p w:rsidR="00FD5797" w:rsidRPr="00FD5797" w:rsidRDefault="00FD5797" w:rsidP="00FD5797">
      <w:pPr>
        <w:shd w:val="clear" w:color="auto" w:fill="FFFFFF"/>
        <w:spacing w:after="0" w:line="240" w:lineRule="auto"/>
        <w:rPr>
          <w:rFonts w:ascii="Arial" w:eastAsia="Times New Roman" w:hAnsi="Arial" w:cs="Arial"/>
          <w:b/>
          <w:color w:val="444444"/>
          <w:sz w:val="24"/>
          <w:szCs w:val="24"/>
          <w:lang w:eastAsia="ru-RU"/>
        </w:rPr>
      </w:pPr>
      <w:r>
        <w:rPr>
          <w:rFonts w:ascii="Arial" w:eastAsia="Times New Roman" w:hAnsi="Arial" w:cs="Arial"/>
          <w:b/>
          <w:color w:val="000000"/>
          <w:sz w:val="24"/>
          <w:szCs w:val="24"/>
          <w:lang w:eastAsia="ru-RU"/>
        </w:rPr>
        <w:t xml:space="preserve"> </w:t>
      </w:r>
      <w:bookmarkStart w:id="0" w:name="_GoBack"/>
      <w:bookmarkEnd w:id="0"/>
      <w:r w:rsidRPr="00FD5797">
        <w:rPr>
          <w:rFonts w:ascii="Arial" w:eastAsia="Times New Roman" w:hAnsi="Arial" w:cs="Arial"/>
          <w:b/>
          <w:color w:val="000000"/>
          <w:sz w:val="24"/>
          <w:szCs w:val="24"/>
          <w:u w:val="single"/>
          <w:lang w:eastAsia="ru-RU"/>
        </w:rPr>
        <w:t xml:space="preserve"> Призыв к действию.</w:t>
      </w:r>
    </w:p>
    <w:p w:rsidR="00FD5797" w:rsidRPr="00FD5797" w:rsidRDefault="00FD5797" w:rsidP="00FD5797">
      <w:pPr>
        <w:shd w:val="clear" w:color="auto" w:fill="FFFFFF"/>
        <w:spacing w:after="0" w:line="240" w:lineRule="auto"/>
        <w:rPr>
          <w:rFonts w:ascii="Arial" w:eastAsia="Times New Roman" w:hAnsi="Arial" w:cs="Arial"/>
          <w:color w:val="444444"/>
          <w:sz w:val="24"/>
          <w:szCs w:val="24"/>
          <w:lang w:eastAsia="ru-RU"/>
        </w:rPr>
      </w:pPr>
      <w:r w:rsidRPr="00FD5797">
        <w:rPr>
          <w:rFonts w:ascii="Arial" w:eastAsia="Times New Roman" w:hAnsi="Arial" w:cs="Arial"/>
          <w:color w:val="000000"/>
          <w:sz w:val="24"/>
          <w:szCs w:val="24"/>
          <w:lang w:eastAsia="ru-RU"/>
        </w:rPr>
        <w:t>Создать призыв к действию. Лучше ограничить предложение по времени, свободным местам в группе. Данный призыв уместен в конце основного описания программы, например: </w:t>
      </w:r>
      <w:r w:rsidRPr="00FD5797">
        <w:rPr>
          <w:rFonts w:ascii="Arial" w:eastAsia="Times New Roman" w:hAnsi="Arial" w:cs="Arial"/>
          <w:i/>
          <w:iCs/>
          <w:color w:val="000000"/>
          <w:sz w:val="24"/>
          <w:szCs w:val="24"/>
          <w:lang w:eastAsia="ru-RU"/>
        </w:rPr>
        <w:t>«Подарите ребенку бесконечное путешествие в безграничный мир танцев. Торопитесь. Количество мест ограничено».</w:t>
      </w:r>
      <w:r w:rsidRPr="00FD5797">
        <w:rPr>
          <w:rFonts w:ascii="Arial" w:eastAsia="Times New Roman" w:hAnsi="Arial" w:cs="Arial"/>
          <w:color w:val="000000"/>
          <w:sz w:val="24"/>
          <w:szCs w:val="24"/>
          <w:lang w:eastAsia="ru-RU"/>
        </w:rPr>
        <w:t> </w:t>
      </w:r>
    </w:p>
    <w:p w:rsidR="00E22AAC" w:rsidRDefault="00E22AAC"/>
    <w:sectPr w:rsidR="00E22A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119C5"/>
    <w:multiLevelType w:val="multilevel"/>
    <w:tmpl w:val="9976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AA0C5C"/>
    <w:multiLevelType w:val="multilevel"/>
    <w:tmpl w:val="AA4EF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63C0D"/>
    <w:multiLevelType w:val="multilevel"/>
    <w:tmpl w:val="23CA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ABB"/>
    <w:multiLevelType w:val="multilevel"/>
    <w:tmpl w:val="1C1EF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8869B1"/>
    <w:multiLevelType w:val="multilevel"/>
    <w:tmpl w:val="EA345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4F6F39"/>
    <w:multiLevelType w:val="multilevel"/>
    <w:tmpl w:val="5FEA2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E56620"/>
    <w:multiLevelType w:val="multilevel"/>
    <w:tmpl w:val="5E86A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841BF1"/>
    <w:multiLevelType w:val="multilevel"/>
    <w:tmpl w:val="3EC4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2A3736"/>
    <w:multiLevelType w:val="multilevel"/>
    <w:tmpl w:val="8436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EC4DDF"/>
    <w:multiLevelType w:val="multilevel"/>
    <w:tmpl w:val="6A06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4F3027"/>
    <w:multiLevelType w:val="multilevel"/>
    <w:tmpl w:val="2D406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AC66B35"/>
    <w:multiLevelType w:val="multilevel"/>
    <w:tmpl w:val="21EA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C800EA"/>
    <w:multiLevelType w:val="multilevel"/>
    <w:tmpl w:val="5D06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365A6C"/>
    <w:multiLevelType w:val="multilevel"/>
    <w:tmpl w:val="4C4C87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755497"/>
    <w:multiLevelType w:val="multilevel"/>
    <w:tmpl w:val="DC320C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951977"/>
    <w:multiLevelType w:val="multilevel"/>
    <w:tmpl w:val="4E78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F977EB6"/>
    <w:multiLevelType w:val="multilevel"/>
    <w:tmpl w:val="CFB6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D81572"/>
    <w:multiLevelType w:val="multilevel"/>
    <w:tmpl w:val="D5DE4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1ED7FE7"/>
    <w:multiLevelType w:val="multilevel"/>
    <w:tmpl w:val="2EA84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78E7EE8"/>
    <w:multiLevelType w:val="multilevel"/>
    <w:tmpl w:val="AF0CFE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9"/>
  </w:num>
  <w:num w:numId="3">
    <w:abstractNumId w:val="1"/>
  </w:num>
  <w:num w:numId="4">
    <w:abstractNumId w:val="17"/>
  </w:num>
  <w:num w:numId="5">
    <w:abstractNumId w:val="5"/>
  </w:num>
  <w:num w:numId="6">
    <w:abstractNumId w:val="15"/>
  </w:num>
  <w:num w:numId="7">
    <w:abstractNumId w:val="2"/>
  </w:num>
  <w:num w:numId="8">
    <w:abstractNumId w:val="13"/>
  </w:num>
  <w:num w:numId="9">
    <w:abstractNumId w:val="14"/>
  </w:num>
  <w:num w:numId="10">
    <w:abstractNumId w:val="6"/>
  </w:num>
  <w:num w:numId="11">
    <w:abstractNumId w:val="18"/>
  </w:num>
  <w:num w:numId="12">
    <w:abstractNumId w:val="10"/>
  </w:num>
  <w:num w:numId="13">
    <w:abstractNumId w:val="12"/>
  </w:num>
  <w:num w:numId="14">
    <w:abstractNumId w:val="0"/>
  </w:num>
  <w:num w:numId="15">
    <w:abstractNumId w:val="16"/>
  </w:num>
  <w:num w:numId="16">
    <w:abstractNumId w:val="4"/>
  </w:num>
  <w:num w:numId="17">
    <w:abstractNumId w:val="3"/>
  </w:num>
  <w:num w:numId="18">
    <w:abstractNumId w:val="9"/>
  </w:num>
  <w:num w:numId="19">
    <w:abstractNumId w:val="8"/>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BD6"/>
    <w:rsid w:val="00C62BD6"/>
    <w:rsid w:val="00E22AAC"/>
    <w:rsid w:val="00FD5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D5797"/>
    <w:rPr>
      <w:b/>
      <w:bCs/>
    </w:rPr>
  </w:style>
  <w:style w:type="paragraph" w:styleId="a4">
    <w:name w:val="Normal (Web)"/>
    <w:basedOn w:val="a"/>
    <w:uiPriority w:val="99"/>
    <w:semiHidden/>
    <w:unhideWhenUsed/>
    <w:rsid w:val="00FD579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D5797"/>
    <w:rPr>
      <w:b/>
      <w:bCs/>
    </w:rPr>
  </w:style>
  <w:style w:type="paragraph" w:styleId="a4">
    <w:name w:val="Normal (Web)"/>
    <w:basedOn w:val="a"/>
    <w:uiPriority w:val="99"/>
    <w:semiHidden/>
    <w:unhideWhenUsed/>
    <w:rsid w:val="00FD57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532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3084</Words>
  <Characters>17580</Characters>
  <Application>Microsoft Office Word</Application>
  <DocSecurity>0</DocSecurity>
  <Lines>146</Lines>
  <Paragraphs>41</Paragraphs>
  <ScaleCrop>false</ScaleCrop>
  <Company/>
  <LinksUpToDate>false</LinksUpToDate>
  <CharactersWithSpaces>20623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2022-04-04T08:01:00Z</dcterms:created>
  <dcterms:modified xsi:type="dcterms:W3CDTF">2022-04-04T08:05:00Z</dcterms:modified>
</cp:coreProperties>
</file>